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6915" w:rsidRDefault="00BF02E4" w:rsidP="00BF02E4">
      <w:pPr>
        <w:spacing w:before="100" w:beforeAutospacing="1" w:after="100" w:afterAutospacing="1" w:line="480" w:lineRule="auto"/>
        <w:jc w:val="center"/>
        <w:rPr>
          <w:rFonts w:ascii="Times New Roman" w:hAnsi="Times New Roman" w:cs="Times New Roman"/>
          <w:sz w:val="24"/>
          <w:szCs w:val="24"/>
        </w:rPr>
      </w:pPr>
      <w:r w:rsidRPr="00BF02E4">
        <w:rPr>
          <w:rFonts w:ascii="Times New Roman" w:hAnsi="Times New Roman" w:cs="Times New Roman"/>
          <w:sz w:val="24"/>
          <w:szCs w:val="24"/>
        </w:rPr>
        <w:t>IMPACTS OF LEADERSHIP STYLES ON EMPLOYEE MOTIVATION IN THE GOVERNMENT SECTOR OF THE EMIRATE OF ABU DHABI</w:t>
      </w:r>
    </w:p>
    <w:p w:rsidR="0047292D" w:rsidRDefault="0047292D" w:rsidP="00BF02E4">
      <w:pPr>
        <w:spacing w:before="100" w:beforeAutospacing="1" w:after="100" w:afterAutospacing="1" w:line="480" w:lineRule="auto"/>
        <w:jc w:val="center"/>
        <w:rPr>
          <w:rFonts w:ascii="Times New Roman" w:hAnsi="Times New Roman" w:cs="Times New Roman"/>
          <w:sz w:val="24"/>
          <w:szCs w:val="24"/>
        </w:rPr>
      </w:pPr>
    </w:p>
    <w:p w:rsidR="0047292D" w:rsidRDefault="0047292D" w:rsidP="00BF02E4">
      <w:pPr>
        <w:spacing w:before="100" w:beforeAutospacing="1" w:after="100" w:afterAutospacing="1" w:line="480" w:lineRule="auto"/>
        <w:jc w:val="center"/>
        <w:rPr>
          <w:rFonts w:ascii="Times New Roman" w:hAnsi="Times New Roman" w:cs="Times New Roman"/>
          <w:sz w:val="24"/>
          <w:szCs w:val="24"/>
        </w:rPr>
      </w:pPr>
    </w:p>
    <w:p w:rsidR="0047292D" w:rsidRDefault="0047292D" w:rsidP="00BF02E4">
      <w:pPr>
        <w:spacing w:before="100" w:beforeAutospacing="1" w:after="100" w:afterAutospacing="1" w:line="480" w:lineRule="auto"/>
        <w:jc w:val="center"/>
        <w:rPr>
          <w:rFonts w:ascii="Times New Roman" w:hAnsi="Times New Roman" w:cs="Times New Roman"/>
          <w:sz w:val="24"/>
          <w:szCs w:val="24"/>
        </w:rPr>
      </w:pPr>
    </w:p>
    <w:p w:rsidR="0047292D" w:rsidRDefault="0047292D" w:rsidP="00BF02E4">
      <w:pPr>
        <w:spacing w:before="100" w:beforeAutospacing="1" w:after="100" w:afterAutospacing="1" w:line="480" w:lineRule="auto"/>
        <w:jc w:val="center"/>
        <w:rPr>
          <w:rFonts w:ascii="Times New Roman" w:hAnsi="Times New Roman" w:cs="Times New Roman"/>
          <w:sz w:val="24"/>
          <w:szCs w:val="24"/>
        </w:rPr>
      </w:pPr>
    </w:p>
    <w:p w:rsidR="0047292D" w:rsidRDefault="0047292D" w:rsidP="00BF02E4">
      <w:pPr>
        <w:spacing w:before="100" w:beforeAutospacing="1" w:after="100" w:afterAutospacing="1" w:line="480" w:lineRule="auto"/>
        <w:jc w:val="center"/>
        <w:rPr>
          <w:rFonts w:ascii="Times New Roman" w:hAnsi="Times New Roman" w:cs="Times New Roman"/>
          <w:sz w:val="24"/>
          <w:szCs w:val="24"/>
        </w:rPr>
      </w:pPr>
    </w:p>
    <w:p w:rsidR="0047292D" w:rsidRDefault="0047292D" w:rsidP="00BF02E4">
      <w:pPr>
        <w:spacing w:before="100" w:beforeAutospacing="1" w:after="100" w:afterAutospacing="1" w:line="480" w:lineRule="auto"/>
        <w:jc w:val="center"/>
        <w:rPr>
          <w:rFonts w:ascii="Times New Roman" w:hAnsi="Times New Roman" w:cs="Times New Roman"/>
          <w:sz w:val="24"/>
          <w:szCs w:val="24"/>
        </w:rPr>
      </w:pPr>
    </w:p>
    <w:p w:rsidR="0047292D" w:rsidRDefault="0047292D" w:rsidP="00BF02E4">
      <w:pPr>
        <w:spacing w:before="100" w:beforeAutospacing="1" w:after="100" w:afterAutospacing="1" w:line="480" w:lineRule="auto"/>
        <w:jc w:val="center"/>
        <w:rPr>
          <w:rFonts w:ascii="Times New Roman" w:hAnsi="Times New Roman" w:cs="Times New Roman"/>
          <w:sz w:val="24"/>
          <w:szCs w:val="24"/>
        </w:rPr>
      </w:pPr>
    </w:p>
    <w:p w:rsidR="00BF02E4" w:rsidRDefault="0047292D" w:rsidP="00BF02E4">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 </w:t>
      </w:r>
      <w:r w:rsidR="00BF02E4">
        <w:rPr>
          <w:rFonts w:ascii="Times New Roman" w:hAnsi="Times New Roman" w:cs="Times New Roman"/>
          <w:sz w:val="24"/>
          <w:szCs w:val="24"/>
        </w:rPr>
        <w:t xml:space="preserve">Name </w:t>
      </w:r>
    </w:p>
    <w:p w:rsidR="0047292D" w:rsidRDefault="0047292D" w:rsidP="00BF02E4">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Name </w:t>
      </w:r>
    </w:p>
    <w:p w:rsidR="00BF02E4" w:rsidRDefault="00BF02E4" w:rsidP="00BF02E4">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47292D" w:rsidRDefault="0047292D" w:rsidP="00BF02E4">
      <w:pPr>
        <w:spacing w:before="100" w:beforeAutospacing="1" w:after="100" w:afterAutospacing="1" w:line="480" w:lineRule="auto"/>
        <w:jc w:val="center"/>
        <w:rPr>
          <w:rFonts w:ascii="Times New Roman" w:hAnsi="Times New Roman" w:cs="Times New Roman"/>
          <w:sz w:val="24"/>
          <w:szCs w:val="24"/>
        </w:rPr>
      </w:pPr>
    </w:p>
    <w:p w:rsidR="00BF02E4" w:rsidRDefault="0047292D" w:rsidP="00BF02E4">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Due </w:t>
      </w:r>
      <w:r w:rsidR="00BF02E4">
        <w:rPr>
          <w:rFonts w:ascii="Times New Roman" w:hAnsi="Times New Roman" w:cs="Times New Roman"/>
          <w:sz w:val="24"/>
          <w:szCs w:val="24"/>
        </w:rPr>
        <w:t xml:space="preserve">Date </w:t>
      </w:r>
    </w:p>
    <w:p w:rsidR="00BF02E4" w:rsidRPr="00BF02E4" w:rsidRDefault="00BF02E4" w:rsidP="0047292D">
      <w:pPr>
        <w:spacing w:before="100" w:beforeAutospacing="1" w:after="100" w:afterAutospacing="1" w:line="480" w:lineRule="auto"/>
        <w:rPr>
          <w:rFonts w:ascii="Times New Roman" w:hAnsi="Times New Roman" w:cs="Times New Roman"/>
          <w:sz w:val="24"/>
          <w:szCs w:val="24"/>
        </w:rPr>
      </w:pPr>
    </w:p>
    <w:p w:rsidR="00E85B1A" w:rsidRPr="00BF02E4" w:rsidRDefault="00046915" w:rsidP="0047292D">
      <w:pPr>
        <w:spacing w:before="100" w:beforeAutospacing="1" w:after="100" w:afterAutospacing="1" w:line="480" w:lineRule="auto"/>
        <w:jc w:val="center"/>
        <w:rPr>
          <w:rFonts w:ascii="Times New Roman" w:hAnsi="Times New Roman" w:cs="Times New Roman"/>
          <w:b/>
          <w:sz w:val="24"/>
          <w:szCs w:val="24"/>
        </w:rPr>
      </w:pPr>
      <w:r w:rsidRPr="00BF02E4">
        <w:rPr>
          <w:rFonts w:ascii="Times New Roman" w:hAnsi="Times New Roman" w:cs="Times New Roman"/>
          <w:b/>
          <w:sz w:val="24"/>
          <w:szCs w:val="24"/>
        </w:rPr>
        <w:lastRenderedPageBreak/>
        <w:t>Literature review</w:t>
      </w:r>
    </w:p>
    <w:p w:rsidR="003419F9" w:rsidRPr="00BF02E4" w:rsidRDefault="00E85B1A" w:rsidP="00BF02E4">
      <w:pPr>
        <w:spacing w:before="100" w:beforeAutospacing="1" w:after="100" w:afterAutospacing="1" w:line="480" w:lineRule="auto"/>
        <w:ind w:firstLine="720"/>
        <w:rPr>
          <w:rFonts w:ascii="Times New Roman" w:hAnsi="Times New Roman" w:cs="Times New Roman"/>
          <w:sz w:val="24"/>
          <w:szCs w:val="24"/>
        </w:rPr>
      </w:pPr>
      <w:r w:rsidRPr="00BF02E4">
        <w:rPr>
          <w:rFonts w:ascii="Times New Roman" w:hAnsi="Times New Roman" w:cs="Times New Roman"/>
          <w:sz w:val="24"/>
          <w:szCs w:val="24"/>
        </w:rPr>
        <w:t>There is a need of establishing an understanding of what employee motivation is all about before we define the problem that Abu Dhabi</w:t>
      </w:r>
      <w:r w:rsidR="002561DF" w:rsidRPr="00BF02E4">
        <w:rPr>
          <w:rFonts w:ascii="Times New Roman" w:hAnsi="Times New Roman" w:cs="Times New Roman"/>
          <w:sz w:val="24"/>
          <w:szCs w:val="24"/>
        </w:rPr>
        <w:t>, as well as other cities</w:t>
      </w:r>
      <w:r w:rsidRPr="00BF02E4">
        <w:rPr>
          <w:rFonts w:ascii="Times New Roman" w:hAnsi="Times New Roman" w:cs="Times New Roman"/>
          <w:sz w:val="24"/>
          <w:szCs w:val="24"/>
        </w:rPr>
        <w:t xml:space="preserve"> faces. </w:t>
      </w:r>
      <w:r w:rsidR="002561DF" w:rsidRPr="00BF02E4">
        <w:rPr>
          <w:rFonts w:ascii="Times New Roman" w:hAnsi="Times New Roman" w:cs="Times New Roman"/>
          <w:sz w:val="24"/>
          <w:szCs w:val="24"/>
        </w:rPr>
        <w:t>There are different theories have been adv</w:t>
      </w:r>
      <w:r w:rsidR="00D36514" w:rsidRPr="00BF02E4">
        <w:rPr>
          <w:rFonts w:ascii="Times New Roman" w:hAnsi="Times New Roman" w:cs="Times New Roman"/>
          <w:sz w:val="24"/>
          <w:szCs w:val="24"/>
        </w:rPr>
        <w:t xml:space="preserve">anced to explain employee motivation. </w:t>
      </w:r>
      <w:r w:rsidR="00DE339F" w:rsidRPr="00BF02E4">
        <w:rPr>
          <w:rFonts w:ascii="Times New Roman" w:hAnsi="Times New Roman" w:cs="Times New Roman"/>
          <w:sz w:val="24"/>
          <w:szCs w:val="24"/>
        </w:rPr>
        <w:t xml:space="preserve">In reviewing the theories ever developed, we are appreciating the history of motivation and the associated scholars. </w:t>
      </w:r>
    </w:p>
    <w:p w:rsidR="00E85B1A" w:rsidRPr="00BF02E4" w:rsidRDefault="00DE339F" w:rsidP="00BF02E4">
      <w:pPr>
        <w:spacing w:before="100" w:beforeAutospacing="1" w:after="100" w:afterAutospacing="1" w:line="480" w:lineRule="auto"/>
        <w:ind w:firstLine="720"/>
        <w:rPr>
          <w:rFonts w:ascii="Times New Roman" w:hAnsi="Times New Roman" w:cs="Times New Roman"/>
          <w:sz w:val="24"/>
          <w:szCs w:val="24"/>
        </w:rPr>
      </w:pPr>
      <w:r w:rsidRPr="00BF02E4">
        <w:rPr>
          <w:rFonts w:ascii="Times New Roman" w:hAnsi="Times New Roman" w:cs="Times New Roman"/>
          <w:sz w:val="24"/>
          <w:szCs w:val="24"/>
        </w:rPr>
        <w:t xml:space="preserve">Maslow, for instance, developed the Maslow Hierarchy of Human Needs Theory </w:t>
      </w:r>
      <w:r w:rsidR="00504DD4" w:rsidRPr="00BF02E4">
        <w:rPr>
          <w:rFonts w:ascii="Times New Roman" w:hAnsi="Times New Roman" w:cs="Times New Roman"/>
          <w:sz w:val="24"/>
          <w:szCs w:val="24"/>
        </w:rPr>
        <w:t xml:space="preserve">that argued </w:t>
      </w:r>
      <w:r w:rsidR="00A417E3" w:rsidRPr="00BF02E4">
        <w:rPr>
          <w:rFonts w:ascii="Times New Roman" w:hAnsi="Times New Roman" w:cs="Times New Roman"/>
          <w:sz w:val="24"/>
          <w:szCs w:val="24"/>
        </w:rPr>
        <w:t xml:space="preserve">out employee motivation </w:t>
      </w:r>
      <w:r w:rsidR="00504DD4" w:rsidRPr="00BF02E4">
        <w:rPr>
          <w:rFonts w:ascii="Times New Roman" w:hAnsi="Times New Roman" w:cs="Times New Roman"/>
          <w:sz w:val="24"/>
          <w:szCs w:val="24"/>
        </w:rPr>
        <w:t>based on the different levels of human needs</w:t>
      </w:r>
      <w:r w:rsidR="00A417E3" w:rsidRPr="00BF02E4">
        <w:rPr>
          <w:rFonts w:ascii="Times New Roman" w:hAnsi="Times New Roman" w:cs="Times New Roman"/>
          <w:sz w:val="24"/>
          <w:szCs w:val="24"/>
        </w:rPr>
        <w:t>. The needs talked about included in the theory included physiological, safety, belonging, self-esteem and self-actualization in that descending order. People were motivated by physiological needs but today employees seek high needs to be satisfied (</w:t>
      </w:r>
      <w:proofErr w:type="spellStart"/>
      <w:r w:rsidR="00A417E3" w:rsidRPr="00BF02E4">
        <w:rPr>
          <w:rFonts w:ascii="Times New Roman" w:hAnsi="Times New Roman" w:cs="Times New Roman"/>
          <w:sz w:val="24"/>
          <w:szCs w:val="24"/>
        </w:rPr>
        <w:t>Huit</w:t>
      </w:r>
      <w:proofErr w:type="spellEnd"/>
      <w:r w:rsidR="00A417E3" w:rsidRPr="00BF02E4">
        <w:rPr>
          <w:rFonts w:ascii="Times New Roman" w:hAnsi="Times New Roman" w:cs="Times New Roman"/>
          <w:sz w:val="24"/>
          <w:szCs w:val="24"/>
        </w:rPr>
        <w:t xml:space="preserve">, 2002 &amp; Creech, 1995). </w:t>
      </w:r>
      <w:r w:rsidR="001C0D22" w:rsidRPr="00BF02E4">
        <w:rPr>
          <w:rFonts w:ascii="Times New Roman" w:hAnsi="Times New Roman" w:cs="Times New Roman"/>
          <w:sz w:val="24"/>
          <w:szCs w:val="24"/>
        </w:rPr>
        <w:t xml:space="preserve">McGregor is another scholar who developed the theory of X and Y. McGregor distinguished employees into groups of X and Y –those in X being interested in rewards and employment compensation while those in group Y were </w:t>
      </w:r>
      <w:r w:rsidR="00C51313" w:rsidRPr="00BF02E4">
        <w:rPr>
          <w:rFonts w:ascii="Times New Roman" w:hAnsi="Times New Roman" w:cs="Times New Roman"/>
          <w:sz w:val="24"/>
          <w:szCs w:val="24"/>
        </w:rPr>
        <w:t xml:space="preserve">employees seeking new challenges and self-directed. Other theories include Vroom’s theory of expectancy that incline that employees do volunteer to uphold a behavior that is productive tandem to the work objective (Vroom, 1964); </w:t>
      </w:r>
      <w:proofErr w:type="spellStart"/>
      <w:r w:rsidR="00C51313" w:rsidRPr="00BF02E4">
        <w:rPr>
          <w:rFonts w:ascii="Times New Roman" w:hAnsi="Times New Roman" w:cs="Times New Roman"/>
          <w:sz w:val="24"/>
          <w:szCs w:val="24"/>
        </w:rPr>
        <w:t>Herberg’s</w:t>
      </w:r>
      <w:proofErr w:type="spellEnd"/>
      <w:r w:rsidR="00C51313" w:rsidRPr="00BF02E4">
        <w:rPr>
          <w:rFonts w:ascii="Times New Roman" w:hAnsi="Times New Roman" w:cs="Times New Roman"/>
          <w:sz w:val="24"/>
          <w:szCs w:val="24"/>
        </w:rPr>
        <w:t xml:space="preserve"> theory of motivation that characterizes employee motivation into hygiene and motivation according to </w:t>
      </w:r>
      <w:proofErr w:type="spellStart"/>
      <w:r w:rsidR="00C51313" w:rsidRPr="00BF02E4">
        <w:rPr>
          <w:rFonts w:ascii="Times New Roman" w:hAnsi="Times New Roman" w:cs="Times New Roman"/>
          <w:sz w:val="24"/>
          <w:szCs w:val="24"/>
        </w:rPr>
        <w:t>Herberg</w:t>
      </w:r>
      <w:proofErr w:type="spellEnd"/>
      <w:r w:rsidR="00C51313" w:rsidRPr="00BF02E4">
        <w:rPr>
          <w:rFonts w:ascii="Times New Roman" w:hAnsi="Times New Roman" w:cs="Times New Roman"/>
          <w:sz w:val="24"/>
          <w:szCs w:val="24"/>
        </w:rPr>
        <w:t xml:space="preserve"> et al., among others (1993). These theories have been useful in shaping the today employee motivation. </w:t>
      </w:r>
    </w:p>
    <w:p w:rsidR="003419F9" w:rsidRPr="00BF02E4" w:rsidRDefault="003419F9" w:rsidP="00BF02E4">
      <w:pPr>
        <w:spacing w:before="100" w:beforeAutospacing="1" w:after="100" w:afterAutospacing="1" w:line="480" w:lineRule="auto"/>
        <w:rPr>
          <w:rFonts w:ascii="Times New Roman" w:hAnsi="Times New Roman" w:cs="Times New Roman"/>
          <w:sz w:val="24"/>
          <w:szCs w:val="24"/>
        </w:rPr>
      </w:pPr>
      <w:r w:rsidRPr="00BF02E4">
        <w:rPr>
          <w:rFonts w:ascii="Times New Roman" w:hAnsi="Times New Roman" w:cs="Times New Roman"/>
          <w:sz w:val="24"/>
          <w:szCs w:val="24"/>
        </w:rPr>
        <w:t xml:space="preserve">2.1 What is presently known about the problem? </w:t>
      </w:r>
    </w:p>
    <w:p w:rsidR="002D7934" w:rsidRPr="00BF02E4" w:rsidRDefault="003419F9" w:rsidP="00BF02E4">
      <w:pPr>
        <w:spacing w:before="100" w:beforeAutospacing="1" w:after="100" w:afterAutospacing="1" w:line="480" w:lineRule="auto"/>
        <w:rPr>
          <w:rFonts w:ascii="Times New Roman" w:hAnsi="Times New Roman" w:cs="Times New Roman"/>
          <w:sz w:val="24"/>
          <w:szCs w:val="24"/>
        </w:rPr>
      </w:pPr>
      <w:r w:rsidRPr="00BF02E4">
        <w:rPr>
          <w:rFonts w:ascii="Times New Roman" w:hAnsi="Times New Roman" w:cs="Times New Roman"/>
          <w:sz w:val="24"/>
          <w:szCs w:val="24"/>
        </w:rPr>
        <w:tab/>
        <w:t xml:space="preserve">There </w:t>
      </w:r>
      <w:r w:rsidR="00C02C17" w:rsidRPr="00BF02E4">
        <w:rPr>
          <w:rFonts w:ascii="Times New Roman" w:hAnsi="Times New Roman" w:cs="Times New Roman"/>
          <w:sz w:val="24"/>
          <w:szCs w:val="24"/>
        </w:rPr>
        <w:t>are</w:t>
      </w:r>
      <w:r w:rsidRPr="00BF02E4">
        <w:rPr>
          <w:rFonts w:ascii="Times New Roman" w:hAnsi="Times New Roman" w:cs="Times New Roman"/>
          <w:sz w:val="24"/>
          <w:szCs w:val="24"/>
        </w:rPr>
        <w:t xml:space="preserve"> a couple of leadership styles that assume the </w:t>
      </w:r>
      <w:r w:rsidR="006E1667" w:rsidRPr="00BF02E4">
        <w:rPr>
          <w:rFonts w:ascii="Times New Roman" w:hAnsi="Times New Roman" w:cs="Times New Roman"/>
          <w:sz w:val="24"/>
          <w:szCs w:val="24"/>
        </w:rPr>
        <w:t xml:space="preserve">shape of work culture in organizations over the globe. </w:t>
      </w:r>
      <w:r w:rsidR="00C02C17" w:rsidRPr="00BF02E4">
        <w:rPr>
          <w:rFonts w:ascii="Times New Roman" w:hAnsi="Times New Roman" w:cs="Times New Roman"/>
          <w:sz w:val="24"/>
          <w:szCs w:val="24"/>
        </w:rPr>
        <w:t xml:space="preserve">This styles of leadership </w:t>
      </w:r>
      <w:r w:rsidR="000662E3" w:rsidRPr="00BF02E4">
        <w:rPr>
          <w:rFonts w:ascii="Times New Roman" w:hAnsi="Times New Roman" w:cs="Times New Roman"/>
          <w:sz w:val="24"/>
          <w:szCs w:val="24"/>
        </w:rPr>
        <w:t xml:space="preserve">define the way of doing things in the </w:t>
      </w:r>
      <w:r w:rsidR="000662E3" w:rsidRPr="00BF02E4">
        <w:rPr>
          <w:rFonts w:ascii="Times New Roman" w:hAnsi="Times New Roman" w:cs="Times New Roman"/>
          <w:sz w:val="24"/>
          <w:szCs w:val="24"/>
        </w:rPr>
        <w:lastRenderedPageBreak/>
        <w:t xml:space="preserve">organizations, including employee behavior and motivation. However, transformational, servant, transactional and authentic leaderships are the centre of our attention in this research. </w:t>
      </w:r>
      <w:r w:rsidR="00817312" w:rsidRPr="00BF02E4">
        <w:rPr>
          <w:rFonts w:ascii="Times New Roman" w:hAnsi="Times New Roman" w:cs="Times New Roman"/>
          <w:sz w:val="24"/>
          <w:szCs w:val="24"/>
        </w:rPr>
        <w:t>According to a research done by Boss, a transactional leader does not often involve employees until a problem arises or thing go against plans (1985). As a matter of fact, these leaders have change phobia since they uphold the same procedures should be used in work completion. Worse of it all is that they do not motivate or help employees towards productive career growth. Transformational leaders inspire their employees and they always develop them for greater capabilities and new challenges. These leaders motivate employees to work towards their full potentials. These leaders are fractured by the transformational type of leadership in the organization. They are charismatic</w:t>
      </w:r>
      <w:r w:rsidR="00B15F49" w:rsidRPr="00BF02E4">
        <w:rPr>
          <w:rFonts w:ascii="Times New Roman" w:hAnsi="Times New Roman" w:cs="Times New Roman"/>
          <w:sz w:val="24"/>
          <w:szCs w:val="24"/>
        </w:rPr>
        <w:t>, stimulating and inspiring. These kind of leadership has a special growth in the organization since it encourages employees. Employees always works toward achieving their full potential.</w:t>
      </w:r>
      <w:r w:rsidR="00590BE7" w:rsidRPr="00BF02E4">
        <w:rPr>
          <w:rFonts w:ascii="Times New Roman" w:hAnsi="Times New Roman" w:cs="Times New Roman"/>
          <w:sz w:val="24"/>
          <w:szCs w:val="24"/>
        </w:rPr>
        <w:t xml:space="preserve"> Servant leadership is upholds that a leader is a servant first and this is the secret to being the influencer that a leader needs to be to his/her subjects. This kind of leadership has been found to be one of the best in leadership paradigms along with transformational leadership. It impacts positive growth from the motivation that it gives to employees. Its theo</w:t>
      </w:r>
      <w:r w:rsidR="00652289" w:rsidRPr="00BF02E4">
        <w:rPr>
          <w:rFonts w:ascii="Times New Roman" w:hAnsi="Times New Roman" w:cs="Times New Roman"/>
          <w:sz w:val="24"/>
          <w:szCs w:val="24"/>
        </w:rPr>
        <w:t>retical framework emphasizes much concern on people for productivity. According to Bass, Servant Leadership is a logical extension of transformational leade</w:t>
      </w:r>
      <w:r w:rsidR="002D7934" w:rsidRPr="00BF02E4">
        <w:rPr>
          <w:rFonts w:ascii="Times New Roman" w:hAnsi="Times New Roman" w:cs="Times New Roman"/>
          <w:sz w:val="24"/>
          <w:szCs w:val="24"/>
        </w:rPr>
        <w:t>rship (2000). Authentic leadership is results to positive outcomes - a research that focused on employees’ feedback reported. Clearly, motivation is part of this type of leadership. Every employee is motivated to grow his/her career and hence impacting positively on the productivity of the company (</w:t>
      </w:r>
      <w:r w:rsidR="002D7934" w:rsidRPr="00BF02E4">
        <w:rPr>
          <w:rFonts w:ascii="Times New Roman" w:hAnsi="Times New Roman" w:cs="Times New Roman"/>
          <w:sz w:val="24"/>
          <w:szCs w:val="24"/>
        </w:rPr>
        <w:t>Walumbwa et al.</w:t>
      </w:r>
      <w:r w:rsidR="002D7934" w:rsidRPr="00BF02E4">
        <w:rPr>
          <w:rFonts w:ascii="Times New Roman" w:hAnsi="Times New Roman" w:cs="Times New Roman"/>
          <w:sz w:val="24"/>
          <w:szCs w:val="24"/>
        </w:rPr>
        <w:t xml:space="preserve">, 2010).  </w:t>
      </w:r>
    </w:p>
    <w:p w:rsidR="00C51313" w:rsidRPr="00BF02E4" w:rsidRDefault="00291CB4" w:rsidP="0047292D">
      <w:pPr>
        <w:spacing w:before="100" w:beforeAutospacing="1" w:after="100" w:afterAutospacing="1" w:line="480" w:lineRule="auto"/>
        <w:ind w:firstLine="720"/>
        <w:rPr>
          <w:rFonts w:ascii="Times New Roman" w:hAnsi="Times New Roman" w:cs="Times New Roman"/>
          <w:sz w:val="24"/>
          <w:szCs w:val="24"/>
        </w:rPr>
      </w:pPr>
      <w:r w:rsidRPr="00BF02E4">
        <w:rPr>
          <w:rFonts w:ascii="Times New Roman" w:hAnsi="Times New Roman" w:cs="Times New Roman"/>
          <w:sz w:val="24"/>
          <w:szCs w:val="24"/>
        </w:rPr>
        <w:lastRenderedPageBreak/>
        <w:t xml:space="preserve">Generally, the UAE management culture is directive and paternalistic. Though it is difficult to tell the individual leadership styles that companies in the city assume, the government sector has maximized on </w:t>
      </w:r>
      <w:r w:rsidR="00CB59A2" w:rsidRPr="00BF02E4">
        <w:rPr>
          <w:rFonts w:ascii="Times New Roman" w:hAnsi="Times New Roman" w:cs="Times New Roman"/>
          <w:sz w:val="24"/>
          <w:szCs w:val="24"/>
        </w:rPr>
        <w:t xml:space="preserve">leadership styles that are motivational. </w:t>
      </w:r>
    </w:p>
    <w:p w:rsidR="00046915" w:rsidRPr="00BF02E4" w:rsidRDefault="00046915" w:rsidP="00BF02E4">
      <w:pPr>
        <w:spacing w:before="100" w:beforeAutospacing="1" w:after="100" w:afterAutospacing="1" w:line="480" w:lineRule="auto"/>
        <w:rPr>
          <w:rFonts w:ascii="Times New Roman" w:hAnsi="Times New Roman" w:cs="Times New Roman"/>
          <w:sz w:val="24"/>
          <w:szCs w:val="24"/>
        </w:rPr>
      </w:pPr>
      <w:r w:rsidRPr="00BF02E4">
        <w:rPr>
          <w:rFonts w:ascii="Times New Roman" w:hAnsi="Times New Roman" w:cs="Times New Roman"/>
          <w:sz w:val="24"/>
          <w:szCs w:val="24"/>
        </w:rPr>
        <w:t xml:space="preserve">2.2 The relevant &amp; pertinent literature on the purpose of the study </w:t>
      </w:r>
    </w:p>
    <w:p w:rsidR="00CB59A2" w:rsidRPr="00BF02E4" w:rsidRDefault="00FC0E96" w:rsidP="00BF02E4">
      <w:pPr>
        <w:spacing w:before="100" w:beforeAutospacing="1" w:after="100" w:afterAutospacing="1" w:line="480" w:lineRule="auto"/>
        <w:ind w:firstLine="720"/>
        <w:rPr>
          <w:rFonts w:ascii="Times New Roman" w:hAnsi="Times New Roman" w:cs="Times New Roman"/>
          <w:sz w:val="24"/>
          <w:szCs w:val="24"/>
        </w:rPr>
      </w:pPr>
      <w:r w:rsidRPr="00BF02E4">
        <w:rPr>
          <w:rFonts w:ascii="Times New Roman" w:hAnsi="Times New Roman" w:cs="Times New Roman"/>
          <w:sz w:val="24"/>
          <w:szCs w:val="24"/>
        </w:rPr>
        <w:t>The impact that employee motivation brings about can never be overstated. Employee motivation is able to brace people toward tasks by satisfying their basic human needs. This way, their esteem toward work is highly boosted to the point of owning their work and responsibilities above the feelings of belonging, self-directedness, self-recognition and ability to believe on their ideas (</w:t>
      </w:r>
      <w:proofErr w:type="spellStart"/>
      <w:r w:rsidRPr="00BF02E4">
        <w:rPr>
          <w:rFonts w:ascii="Times New Roman" w:hAnsi="Times New Roman" w:cs="Times New Roman"/>
          <w:sz w:val="24"/>
          <w:szCs w:val="24"/>
        </w:rPr>
        <w:t>Kotter</w:t>
      </w:r>
      <w:proofErr w:type="spellEnd"/>
      <w:r w:rsidRPr="00BF02E4">
        <w:rPr>
          <w:rFonts w:ascii="Times New Roman" w:hAnsi="Times New Roman" w:cs="Times New Roman"/>
          <w:sz w:val="24"/>
          <w:szCs w:val="24"/>
        </w:rPr>
        <w:t>, 1999). Scott found out that motivation is directly related to employees’ productivity in the organization.</w:t>
      </w:r>
      <w:r w:rsidR="00685867" w:rsidRPr="00BF02E4">
        <w:rPr>
          <w:rFonts w:ascii="Times New Roman" w:hAnsi="Times New Roman" w:cs="Times New Roman"/>
          <w:sz w:val="24"/>
          <w:szCs w:val="24"/>
        </w:rPr>
        <w:t xml:space="preserve"> According to Turner and Miller, the effect of a project manager’s leadership style was largely ignored in relevant research, such as success factors of a project manager (2005). After a thorough research, these scholars found out that the relationship between leadership style and the project’s nature is very direct and important studying. Government projects in Abu Dhabi were the center of the focus (Turner &amp; Miller, 2005). </w:t>
      </w:r>
      <w:r w:rsidRPr="00BF02E4">
        <w:rPr>
          <w:rFonts w:ascii="Times New Roman" w:hAnsi="Times New Roman" w:cs="Times New Roman"/>
          <w:sz w:val="24"/>
          <w:szCs w:val="24"/>
        </w:rPr>
        <w:t xml:space="preserve">The following is a discussion based on some existing literatures about the impact of the different leadership styles on employee’s motivation. </w:t>
      </w:r>
    </w:p>
    <w:p w:rsidR="00046915" w:rsidRPr="00BF02E4" w:rsidRDefault="00046915" w:rsidP="00BF02E4">
      <w:pPr>
        <w:spacing w:before="100" w:beforeAutospacing="1" w:after="100" w:afterAutospacing="1" w:line="480" w:lineRule="auto"/>
        <w:rPr>
          <w:rFonts w:ascii="Times New Roman" w:hAnsi="Times New Roman" w:cs="Times New Roman"/>
          <w:sz w:val="24"/>
          <w:szCs w:val="24"/>
        </w:rPr>
      </w:pPr>
      <w:r w:rsidRPr="00BF02E4">
        <w:rPr>
          <w:rFonts w:ascii="Times New Roman" w:hAnsi="Times New Roman" w:cs="Times New Roman"/>
          <w:sz w:val="24"/>
          <w:szCs w:val="24"/>
        </w:rPr>
        <w:t xml:space="preserve">2.2.1 Transformational Leadership </w:t>
      </w:r>
    </w:p>
    <w:p w:rsidR="00FC0E96" w:rsidRPr="00BF02E4" w:rsidRDefault="00FC0E96" w:rsidP="00BF02E4">
      <w:pPr>
        <w:spacing w:before="100" w:beforeAutospacing="1" w:after="100" w:afterAutospacing="1" w:line="480" w:lineRule="auto"/>
        <w:ind w:firstLine="720"/>
        <w:rPr>
          <w:rFonts w:ascii="Times New Roman" w:hAnsi="Times New Roman" w:cs="Times New Roman"/>
          <w:sz w:val="24"/>
          <w:szCs w:val="24"/>
        </w:rPr>
      </w:pPr>
      <w:r w:rsidRPr="00BF02E4">
        <w:rPr>
          <w:rFonts w:ascii="Times New Roman" w:hAnsi="Times New Roman" w:cs="Times New Roman"/>
          <w:sz w:val="24"/>
          <w:szCs w:val="24"/>
        </w:rPr>
        <w:t xml:space="preserve">The transformational style of leadership is very positive. These kind of leaders have been found to </w:t>
      </w:r>
      <w:r w:rsidR="00EE71F5" w:rsidRPr="00BF02E4">
        <w:rPr>
          <w:rFonts w:ascii="Times New Roman" w:hAnsi="Times New Roman" w:cs="Times New Roman"/>
          <w:sz w:val="24"/>
          <w:szCs w:val="24"/>
        </w:rPr>
        <w:t xml:space="preserve">project </w:t>
      </w:r>
      <w:r w:rsidRPr="00BF02E4">
        <w:rPr>
          <w:rFonts w:ascii="Times New Roman" w:hAnsi="Times New Roman" w:cs="Times New Roman"/>
          <w:sz w:val="24"/>
          <w:szCs w:val="24"/>
        </w:rPr>
        <w:t xml:space="preserve">visions of the future and </w:t>
      </w:r>
      <w:r w:rsidR="00EE71F5" w:rsidRPr="00BF02E4">
        <w:rPr>
          <w:rFonts w:ascii="Times New Roman" w:hAnsi="Times New Roman" w:cs="Times New Roman"/>
          <w:sz w:val="24"/>
          <w:szCs w:val="24"/>
        </w:rPr>
        <w:t xml:space="preserve">set concise plans of achieving these visions. </w:t>
      </w:r>
      <w:r w:rsidR="007A14E8" w:rsidRPr="00BF02E4">
        <w:rPr>
          <w:rFonts w:ascii="Times New Roman" w:hAnsi="Times New Roman" w:cs="Times New Roman"/>
          <w:sz w:val="24"/>
          <w:szCs w:val="24"/>
        </w:rPr>
        <w:t xml:space="preserve">This type of leadership has been attributed to huge success in major projects that have been initiated by the </w:t>
      </w:r>
      <w:r w:rsidR="007A14E8" w:rsidRPr="00BF02E4">
        <w:rPr>
          <w:rFonts w:ascii="Times New Roman" w:hAnsi="Times New Roman" w:cs="Times New Roman"/>
          <w:sz w:val="24"/>
          <w:szCs w:val="24"/>
        </w:rPr>
        <w:lastRenderedPageBreak/>
        <w:t xml:space="preserve">government. With the exquisite inspiration that subordinates are subjected to, success of projects is inevitable. In a survey of 40 employees from the </w:t>
      </w:r>
      <w:r w:rsidR="00FB14E0" w:rsidRPr="00BF02E4">
        <w:rPr>
          <w:rFonts w:ascii="Times New Roman" w:hAnsi="Times New Roman" w:cs="Times New Roman"/>
          <w:sz w:val="24"/>
          <w:szCs w:val="24"/>
        </w:rPr>
        <w:t xml:space="preserve">Abu Dhabi Distribution Company done by Davidson to establish the relationship between leadership style and motivation </w:t>
      </w:r>
      <w:r w:rsidR="002E07F8" w:rsidRPr="00BF02E4">
        <w:rPr>
          <w:rFonts w:ascii="Times New Roman" w:hAnsi="Times New Roman" w:cs="Times New Roman"/>
          <w:sz w:val="24"/>
          <w:szCs w:val="24"/>
        </w:rPr>
        <w:t xml:space="preserve">found that employees were mostly motivated with a transformational leadership style as compared to transactional (2009). </w:t>
      </w:r>
    </w:p>
    <w:p w:rsidR="003F7E80" w:rsidRPr="00BF02E4" w:rsidRDefault="002E07F8" w:rsidP="00BF02E4">
      <w:pPr>
        <w:spacing w:before="100" w:beforeAutospacing="1" w:after="100" w:afterAutospacing="1" w:line="480" w:lineRule="auto"/>
        <w:ind w:firstLine="720"/>
        <w:rPr>
          <w:rFonts w:ascii="Times New Roman" w:hAnsi="Times New Roman" w:cs="Times New Roman"/>
          <w:sz w:val="24"/>
          <w:szCs w:val="24"/>
        </w:rPr>
      </w:pPr>
      <w:r w:rsidRPr="00BF02E4">
        <w:rPr>
          <w:rFonts w:ascii="Times New Roman" w:hAnsi="Times New Roman" w:cs="Times New Roman"/>
          <w:sz w:val="24"/>
          <w:szCs w:val="24"/>
        </w:rPr>
        <w:t xml:space="preserve">Among all leadership styles, transformation al has achieved maximum credit because of its </w:t>
      </w:r>
      <w:r w:rsidR="00865B7F" w:rsidRPr="00BF02E4">
        <w:rPr>
          <w:rFonts w:ascii="Times New Roman" w:hAnsi="Times New Roman" w:cs="Times New Roman"/>
          <w:sz w:val="24"/>
          <w:szCs w:val="24"/>
        </w:rPr>
        <w:t xml:space="preserve">productive and supportive nature (Shah et al., 2011). It is evident that transformational leadership enhances employee motivation increasing their dedication to the organization. </w:t>
      </w:r>
      <w:r w:rsidR="00AB4A54" w:rsidRPr="00BF02E4">
        <w:rPr>
          <w:rFonts w:ascii="Times New Roman" w:hAnsi="Times New Roman" w:cs="Times New Roman"/>
          <w:sz w:val="24"/>
          <w:szCs w:val="24"/>
        </w:rPr>
        <w:t xml:space="preserve">A good example is the study made on the company aforementioned, which showed a positive relationship between employee performance and motivation. </w:t>
      </w:r>
    </w:p>
    <w:p w:rsidR="0047292D" w:rsidRDefault="003F7E80" w:rsidP="00376FF0">
      <w:pPr>
        <w:spacing w:before="100" w:beforeAutospacing="1" w:after="100" w:afterAutospacing="1" w:line="480" w:lineRule="auto"/>
        <w:ind w:firstLine="720"/>
        <w:rPr>
          <w:rFonts w:ascii="Times New Roman" w:eastAsia="Times New Roman" w:hAnsi="Times New Roman" w:cs="Times New Roman"/>
          <w:sz w:val="24"/>
          <w:szCs w:val="24"/>
        </w:rPr>
      </w:pPr>
      <w:r w:rsidRPr="00BF02E4">
        <w:rPr>
          <w:rFonts w:ascii="Times New Roman" w:hAnsi="Times New Roman" w:cs="Times New Roman"/>
          <w:sz w:val="24"/>
          <w:szCs w:val="24"/>
          <w:shd w:val="clear" w:color="auto" w:fill="FFFFFF"/>
        </w:rPr>
        <w:t xml:space="preserve">As pointed out by Bass &amp; </w:t>
      </w:r>
      <w:proofErr w:type="spellStart"/>
      <w:r w:rsidRPr="00BF02E4">
        <w:rPr>
          <w:rFonts w:ascii="Times New Roman" w:hAnsi="Times New Roman" w:cs="Times New Roman"/>
          <w:sz w:val="24"/>
          <w:szCs w:val="24"/>
          <w:shd w:val="clear" w:color="auto" w:fill="FFFFFF"/>
        </w:rPr>
        <w:t>Avolio</w:t>
      </w:r>
      <w:proofErr w:type="spellEnd"/>
      <w:r w:rsidRPr="00BF02E4">
        <w:rPr>
          <w:rFonts w:ascii="Times New Roman" w:hAnsi="Times New Roman" w:cs="Times New Roman"/>
          <w:sz w:val="24"/>
          <w:szCs w:val="24"/>
          <w:shd w:val="clear" w:color="auto" w:fill="FFFFFF"/>
        </w:rPr>
        <w:t xml:space="preserve"> (</w:t>
      </w:r>
      <w:r w:rsidR="00376FF0">
        <w:rPr>
          <w:rFonts w:ascii="Times New Roman" w:hAnsi="Times New Roman" w:cs="Times New Roman"/>
          <w:sz w:val="24"/>
          <w:szCs w:val="24"/>
          <w:shd w:val="clear" w:color="auto" w:fill="FFFFFF"/>
        </w:rPr>
        <w:t>2003</w:t>
      </w:r>
      <w:bookmarkStart w:id="0" w:name="_GoBack"/>
      <w:bookmarkEnd w:id="0"/>
      <w:r w:rsidRPr="00BF02E4">
        <w:rPr>
          <w:rFonts w:ascii="Times New Roman" w:hAnsi="Times New Roman" w:cs="Times New Roman"/>
          <w:sz w:val="24"/>
          <w:szCs w:val="24"/>
          <w:shd w:val="clear" w:color="auto" w:fill="FFFFFF"/>
        </w:rPr>
        <w:t xml:space="preserve">), transformational leadership style is defined by four key aspects: inspirational </w:t>
      </w:r>
      <w:r w:rsidRPr="00BF02E4">
        <w:rPr>
          <w:rFonts w:ascii="Times New Roman" w:hAnsi="Times New Roman" w:cs="Times New Roman"/>
          <w:sz w:val="24"/>
          <w:szCs w:val="24"/>
          <w:shd w:val="clear" w:color="auto" w:fill="FFFFFF"/>
        </w:rPr>
        <w:t>motivation idealized</w:t>
      </w:r>
      <w:r w:rsidRPr="00BF02E4">
        <w:rPr>
          <w:rFonts w:ascii="Times New Roman" w:hAnsi="Times New Roman" w:cs="Times New Roman"/>
          <w:sz w:val="24"/>
          <w:szCs w:val="24"/>
          <w:shd w:val="clear" w:color="auto" w:fill="FFFFFF"/>
        </w:rPr>
        <w:t xml:space="preserve"> influence, intellectual stimulation and individualized consideration. Inspirational motivation essentially involves the articulation and sharing of an attractive vision with the employees and use of emotions to demonstrate optimism and enthusiasm. Idealized influence involves setting a lead example by sacrificing certain aspects for the benefit of the team or organization.</w:t>
      </w:r>
    </w:p>
    <w:p w:rsidR="00046915" w:rsidRPr="00BF02E4" w:rsidRDefault="00AB4A54" w:rsidP="00BF02E4">
      <w:pPr>
        <w:spacing w:before="100" w:beforeAutospacing="1" w:after="100" w:afterAutospacing="1" w:line="480" w:lineRule="auto"/>
        <w:rPr>
          <w:rFonts w:ascii="Times New Roman" w:hAnsi="Times New Roman" w:cs="Times New Roman"/>
          <w:sz w:val="24"/>
          <w:szCs w:val="24"/>
        </w:rPr>
      </w:pPr>
      <w:r w:rsidRPr="00BF02E4">
        <w:rPr>
          <w:rFonts w:ascii="Times New Roman" w:hAnsi="Times New Roman" w:cs="Times New Roman"/>
          <w:sz w:val="24"/>
          <w:szCs w:val="24"/>
        </w:rPr>
        <w:t>2</w:t>
      </w:r>
      <w:r w:rsidR="00046915" w:rsidRPr="00BF02E4">
        <w:rPr>
          <w:rFonts w:ascii="Times New Roman" w:hAnsi="Times New Roman" w:cs="Times New Roman"/>
          <w:sz w:val="24"/>
          <w:szCs w:val="24"/>
        </w:rPr>
        <w:t xml:space="preserve">.2.2 Servant Leadership </w:t>
      </w:r>
    </w:p>
    <w:p w:rsidR="00035E56" w:rsidRPr="00BF02E4" w:rsidRDefault="00AB4A54" w:rsidP="00BF02E4">
      <w:pPr>
        <w:spacing w:before="100" w:beforeAutospacing="1" w:after="100" w:afterAutospacing="1" w:line="480" w:lineRule="auto"/>
        <w:ind w:firstLine="720"/>
        <w:rPr>
          <w:rFonts w:ascii="Times New Roman" w:hAnsi="Times New Roman" w:cs="Times New Roman"/>
          <w:sz w:val="24"/>
          <w:szCs w:val="24"/>
        </w:rPr>
      </w:pPr>
      <w:r w:rsidRPr="00BF02E4">
        <w:rPr>
          <w:rFonts w:ascii="Times New Roman" w:hAnsi="Times New Roman" w:cs="Times New Roman"/>
          <w:sz w:val="24"/>
          <w:szCs w:val="24"/>
        </w:rPr>
        <w:t xml:space="preserve">Servant leadership is not clearly depicted in many public organizations in Abu Dhabi and as a result, little research has been conducted on the matter. This kind of </w:t>
      </w:r>
      <w:r w:rsidR="003F7E80" w:rsidRPr="00BF02E4">
        <w:rPr>
          <w:rFonts w:ascii="Times New Roman" w:hAnsi="Times New Roman" w:cs="Times New Roman"/>
          <w:sz w:val="24"/>
          <w:szCs w:val="24"/>
        </w:rPr>
        <w:t xml:space="preserve">leadership </w:t>
      </w:r>
      <w:r w:rsidR="004B6909" w:rsidRPr="00BF02E4">
        <w:rPr>
          <w:rFonts w:ascii="Times New Roman" w:hAnsi="Times New Roman" w:cs="Times New Roman"/>
          <w:sz w:val="24"/>
          <w:szCs w:val="24"/>
        </w:rPr>
        <w:t>is exhibited in governmen</w:t>
      </w:r>
      <w:r w:rsidR="000D3403" w:rsidRPr="00BF02E4">
        <w:rPr>
          <w:rFonts w:ascii="Times New Roman" w:hAnsi="Times New Roman" w:cs="Times New Roman"/>
          <w:sz w:val="24"/>
          <w:szCs w:val="24"/>
        </w:rPr>
        <w:t xml:space="preserve">t organizations by words. A study that made use of a random sample of 288 ADP </w:t>
      </w:r>
      <w:r w:rsidR="000D3403" w:rsidRPr="00BF02E4">
        <w:rPr>
          <w:rFonts w:ascii="Times New Roman" w:hAnsi="Times New Roman" w:cs="Times New Roman"/>
          <w:sz w:val="24"/>
          <w:szCs w:val="24"/>
        </w:rPr>
        <w:lastRenderedPageBreak/>
        <w:t xml:space="preserve">employees, interviews and document analysis of </w:t>
      </w:r>
      <w:r w:rsidR="00035E56" w:rsidRPr="00BF02E4">
        <w:rPr>
          <w:rFonts w:ascii="Times New Roman" w:hAnsi="Times New Roman" w:cs="Times New Roman"/>
          <w:sz w:val="24"/>
          <w:szCs w:val="24"/>
        </w:rPr>
        <w:t xml:space="preserve">the research consistently show that ADP leadership is dominated by the top-down, directive and commanding leadership style. This kind of leadership, however, has been gauged effective in driving for change and motivating employees. </w:t>
      </w:r>
    </w:p>
    <w:p w:rsidR="00046915" w:rsidRPr="00BF02E4" w:rsidRDefault="00046915" w:rsidP="00BF02E4">
      <w:pPr>
        <w:spacing w:before="100" w:beforeAutospacing="1" w:after="100" w:afterAutospacing="1" w:line="480" w:lineRule="auto"/>
        <w:ind w:firstLine="720"/>
        <w:rPr>
          <w:rFonts w:ascii="Times New Roman" w:hAnsi="Times New Roman" w:cs="Times New Roman"/>
          <w:sz w:val="24"/>
          <w:szCs w:val="24"/>
        </w:rPr>
      </w:pPr>
      <w:r w:rsidRPr="00BF02E4">
        <w:rPr>
          <w:rFonts w:ascii="Times New Roman" w:hAnsi="Times New Roman" w:cs="Times New Roman"/>
          <w:sz w:val="24"/>
          <w:szCs w:val="24"/>
        </w:rPr>
        <w:t xml:space="preserve">2.2.3 Authentic Leadership </w:t>
      </w:r>
    </w:p>
    <w:p w:rsidR="00BA1D53" w:rsidRPr="00BF02E4" w:rsidRDefault="003505C6" w:rsidP="00BF02E4">
      <w:pPr>
        <w:spacing w:before="100" w:beforeAutospacing="1" w:after="100" w:afterAutospacing="1" w:line="480" w:lineRule="auto"/>
        <w:rPr>
          <w:rFonts w:ascii="Times New Roman" w:eastAsia="Times New Roman" w:hAnsi="Times New Roman" w:cs="Times New Roman"/>
          <w:sz w:val="24"/>
          <w:szCs w:val="24"/>
        </w:rPr>
      </w:pPr>
      <w:r w:rsidRPr="00BF02E4">
        <w:rPr>
          <w:rFonts w:ascii="Times New Roman" w:hAnsi="Times New Roman" w:cs="Times New Roman"/>
          <w:sz w:val="24"/>
          <w:szCs w:val="24"/>
        </w:rPr>
        <w:t>According</w:t>
      </w:r>
      <w:r w:rsidR="00035E56" w:rsidRPr="00BF02E4">
        <w:rPr>
          <w:rFonts w:ascii="Times New Roman" w:hAnsi="Times New Roman" w:cs="Times New Roman"/>
          <w:sz w:val="24"/>
          <w:szCs w:val="24"/>
        </w:rPr>
        <w:t xml:space="preserve"> to Walumbwa et al., </w:t>
      </w:r>
      <w:r w:rsidRPr="00BF02E4">
        <w:rPr>
          <w:rFonts w:ascii="Times New Roman" w:hAnsi="Times New Roman" w:cs="Times New Roman"/>
          <w:sz w:val="24"/>
          <w:szCs w:val="24"/>
        </w:rPr>
        <w:t>subordinates view authenticity of a leader as self-regulatory, balanced process, self-realization, and relational transparency. These are the aspects that are prime to the impacts that this kind of leadership sets. For instance, employees have been able to make decisions impartially after scrutinizing relevant data and information in the organization. Leader have been able to understand their strengths and weaknesses as well improving the service delivery systems of the city</w:t>
      </w:r>
      <w:r w:rsidR="00376FF0">
        <w:rPr>
          <w:rFonts w:ascii="Times New Roman" w:hAnsi="Times New Roman" w:cs="Times New Roman"/>
          <w:sz w:val="24"/>
          <w:szCs w:val="24"/>
        </w:rPr>
        <w:t xml:space="preserve"> (Davidson, 2009)</w:t>
      </w:r>
      <w:r w:rsidRPr="00BF02E4">
        <w:rPr>
          <w:rFonts w:ascii="Times New Roman" w:hAnsi="Times New Roman" w:cs="Times New Roman"/>
          <w:sz w:val="24"/>
          <w:szCs w:val="24"/>
        </w:rPr>
        <w:t xml:space="preserve">. Leaders have also developed creative delivery in the organizations. </w:t>
      </w:r>
      <w:r w:rsidR="00E640C7" w:rsidRPr="00E640C7">
        <w:rPr>
          <w:rFonts w:ascii="Times New Roman" w:eastAsia="Times New Roman" w:hAnsi="Times New Roman" w:cs="Times New Roman"/>
          <w:sz w:val="24"/>
          <w:szCs w:val="24"/>
        </w:rPr>
        <w:t>Creativity involves production of fresh and valuable concepts relating to goods, servi</w:t>
      </w:r>
      <w:r w:rsidR="00BA1D53" w:rsidRPr="00BF02E4">
        <w:rPr>
          <w:rFonts w:ascii="Times New Roman" w:eastAsia="Times New Roman" w:hAnsi="Times New Roman" w:cs="Times New Roman"/>
          <w:sz w:val="24"/>
          <w:szCs w:val="24"/>
        </w:rPr>
        <w:t xml:space="preserve">ces, procedures, and processes. </w:t>
      </w:r>
      <w:r w:rsidR="00BA1D53" w:rsidRPr="00E640C7">
        <w:rPr>
          <w:rFonts w:ascii="Times New Roman" w:eastAsia="Times New Roman" w:hAnsi="Times New Roman" w:cs="Times New Roman"/>
          <w:sz w:val="24"/>
          <w:szCs w:val="24"/>
        </w:rPr>
        <w:t>In the place</w:t>
      </w:r>
      <w:r w:rsidR="00BA1D53" w:rsidRPr="00BF02E4">
        <w:rPr>
          <w:rFonts w:ascii="Times New Roman" w:eastAsia="Times New Roman" w:hAnsi="Times New Roman" w:cs="Times New Roman"/>
          <w:sz w:val="24"/>
          <w:szCs w:val="24"/>
        </w:rPr>
        <w:t xml:space="preserve"> of work, the process of generating new and original ideas is appreciated and valuable solutions encouraged in the events of issues eruption.  </w:t>
      </w:r>
    </w:p>
    <w:p w:rsidR="00BA1D53" w:rsidRPr="00BF02E4" w:rsidRDefault="00BA1D53" w:rsidP="00376FF0">
      <w:pPr>
        <w:spacing w:before="100" w:beforeAutospacing="1" w:after="100" w:afterAutospacing="1" w:line="480" w:lineRule="auto"/>
        <w:ind w:firstLine="720"/>
        <w:rPr>
          <w:rFonts w:ascii="Times New Roman" w:eastAsia="Times New Roman" w:hAnsi="Times New Roman" w:cs="Times New Roman"/>
          <w:sz w:val="24"/>
          <w:szCs w:val="24"/>
        </w:rPr>
      </w:pPr>
      <w:r w:rsidRPr="00BF02E4">
        <w:rPr>
          <w:rFonts w:ascii="Times New Roman" w:eastAsia="Times New Roman" w:hAnsi="Times New Roman" w:cs="Times New Roman"/>
          <w:sz w:val="24"/>
          <w:szCs w:val="24"/>
        </w:rPr>
        <w:t>Employees at the different sectors, not just in government institutions have their employment contract valued in terms of creativity. Actually, many professionals and industry CEOs value creativity as well</w:t>
      </w:r>
      <w:r w:rsidR="00376FF0">
        <w:rPr>
          <w:rFonts w:ascii="Times New Roman" w:eastAsia="Times New Roman" w:hAnsi="Times New Roman" w:cs="Times New Roman"/>
          <w:sz w:val="24"/>
          <w:szCs w:val="24"/>
        </w:rPr>
        <w:t xml:space="preserve"> (</w:t>
      </w:r>
      <w:r w:rsidR="00376FF0">
        <w:rPr>
          <w:rFonts w:ascii="Times New Roman" w:hAnsi="Times New Roman" w:cs="Times New Roman"/>
          <w:sz w:val="24"/>
          <w:szCs w:val="24"/>
        </w:rPr>
        <w:t>Davidson, 2009</w:t>
      </w:r>
      <w:r w:rsidR="00376FF0">
        <w:rPr>
          <w:rFonts w:ascii="Times New Roman" w:hAnsi="Times New Roman" w:cs="Times New Roman"/>
          <w:sz w:val="24"/>
          <w:szCs w:val="24"/>
        </w:rPr>
        <w:t>)</w:t>
      </w:r>
      <w:r w:rsidRPr="00BF02E4">
        <w:rPr>
          <w:rFonts w:ascii="Times New Roman" w:eastAsia="Times New Roman" w:hAnsi="Times New Roman" w:cs="Times New Roman"/>
          <w:sz w:val="24"/>
          <w:szCs w:val="24"/>
        </w:rPr>
        <w:t xml:space="preserve">. With creativity, employees are able to deliver rare and distinctive assistance to organizations. </w:t>
      </w:r>
      <w:r w:rsidR="00DD59AC" w:rsidRPr="00BF02E4">
        <w:rPr>
          <w:rFonts w:ascii="Times New Roman" w:eastAsia="Times New Roman" w:hAnsi="Times New Roman" w:cs="Times New Roman"/>
          <w:sz w:val="24"/>
          <w:szCs w:val="24"/>
        </w:rPr>
        <w:t xml:space="preserve">This creativity is attributed to the prosperous companies that the city of Abu Dhabi has with great service delivery team which satisfies up to </w:t>
      </w:r>
      <w:r w:rsidR="00DD59AC" w:rsidRPr="00BF02E4">
        <w:rPr>
          <w:rFonts w:ascii="Times New Roman" w:eastAsia="Times New Roman" w:hAnsi="Times New Roman" w:cs="Times New Roman"/>
          <w:sz w:val="24"/>
          <w:szCs w:val="24"/>
        </w:rPr>
        <w:lastRenderedPageBreak/>
        <w:t xml:space="preserve">the employees. These companies have financial affluence and are generally growing. The overall impact of authentic leadership style in a company and the industry at large is novelty and usefulness. </w:t>
      </w:r>
    </w:p>
    <w:p w:rsidR="00046915" w:rsidRPr="00BF02E4" w:rsidRDefault="00BA1D53" w:rsidP="00BF02E4">
      <w:pPr>
        <w:spacing w:before="100" w:beforeAutospacing="1" w:after="100" w:afterAutospacing="1" w:line="480" w:lineRule="auto"/>
        <w:ind w:left="720"/>
        <w:rPr>
          <w:rFonts w:ascii="Times New Roman" w:hAnsi="Times New Roman" w:cs="Times New Roman"/>
          <w:sz w:val="24"/>
          <w:szCs w:val="24"/>
        </w:rPr>
      </w:pPr>
      <w:r w:rsidRPr="00BF02E4">
        <w:rPr>
          <w:rFonts w:ascii="Times New Roman" w:eastAsia="Times New Roman" w:hAnsi="Times New Roman" w:cs="Times New Roman"/>
          <w:sz w:val="24"/>
          <w:szCs w:val="24"/>
        </w:rPr>
        <w:t xml:space="preserve">                                                                                                                                                                              </w:t>
      </w:r>
      <w:r w:rsidR="00046915" w:rsidRPr="00BF02E4">
        <w:rPr>
          <w:rFonts w:ascii="Times New Roman" w:hAnsi="Times New Roman" w:cs="Times New Roman"/>
          <w:sz w:val="24"/>
          <w:szCs w:val="24"/>
        </w:rPr>
        <w:t xml:space="preserve">2.2.4 Transactional Leadership </w:t>
      </w:r>
    </w:p>
    <w:p w:rsidR="00DD59AC" w:rsidRPr="00BF02E4" w:rsidRDefault="00DD59AC" w:rsidP="00BF02E4">
      <w:pPr>
        <w:spacing w:before="100" w:beforeAutospacing="1" w:after="100" w:afterAutospacing="1" w:line="480" w:lineRule="auto"/>
        <w:ind w:firstLine="720"/>
        <w:rPr>
          <w:rFonts w:ascii="Times New Roman" w:eastAsia="Times New Roman" w:hAnsi="Times New Roman" w:cs="Times New Roman"/>
          <w:sz w:val="24"/>
          <w:szCs w:val="24"/>
        </w:rPr>
      </w:pPr>
      <w:r w:rsidRPr="00BF02E4">
        <w:rPr>
          <w:rFonts w:ascii="Times New Roman" w:hAnsi="Times New Roman" w:cs="Times New Roman"/>
          <w:sz w:val="24"/>
          <w:szCs w:val="24"/>
        </w:rPr>
        <w:t>This is the worst kind of leadership that has characterized some industries in the city of Abu Dhabi. This kind of leadership is negatively related to motivation. A research done by Boss actually characterized this kind of leadership as some form of autocracy. This leadership has demoralized the employee fraternity over the city and it has been discouraged as much as possible</w:t>
      </w:r>
      <w:r w:rsidR="00376FF0">
        <w:rPr>
          <w:rFonts w:ascii="Times New Roman" w:hAnsi="Times New Roman" w:cs="Times New Roman"/>
          <w:sz w:val="24"/>
          <w:szCs w:val="24"/>
        </w:rPr>
        <w:t xml:space="preserve"> (</w:t>
      </w:r>
      <w:proofErr w:type="spellStart"/>
      <w:r w:rsidR="00376FF0">
        <w:rPr>
          <w:rFonts w:ascii="Times New Roman" w:hAnsi="Times New Roman" w:cs="Times New Roman"/>
          <w:sz w:val="24"/>
          <w:szCs w:val="24"/>
        </w:rPr>
        <w:t>Kotter</w:t>
      </w:r>
      <w:proofErr w:type="spellEnd"/>
      <w:r w:rsidR="00376FF0">
        <w:rPr>
          <w:rFonts w:ascii="Times New Roman" w:hAnsi="Times New Roman" w:cs="Times New Roman"/>
          <w:sz w:val="24"/>
          <w:szCs w:val="24"/>
        </w:rPr>
        <w:t>, 1999)</w:t>
      </w:r>
      <w:r w:rsidRPr="00BF02E4">
        <w:rPr>
          <w:rFonts w:ascii="Times New Roman" w:hAnsi="Times New Roman" w:cs="Times New Roman"/>
          <w:sz w:val="24"/>
          <w:szCs w:val="24"/>
        </w:rPr>
        <w:t xml:space="preserve">.  </w:t>
      </w:r>
    </w:p>
    <w:p w:rsidR="00046915" w:rsidRPr="00BF02E4" w:rsidRDefault="00046915" w:rsidP="00BF02E4">
      <w:pPr>
        <w:spacing w:before="100" w:beforeAutospacing="1" w:after="100" w:afterAutospacing="1" w:line="480" w:lineRule="auto"/>
        <w:rPr>
          <w:rFonts w:ascii="Times New Roman" w:hAnsi="Times New Roman" w:cs="Times New Roman"/>
          <w:sz w:val="24"/>
          <w:szCs w:val="24"/>
        </w:rPr>
      </w:pPr>
      <w:r w:rsidRPr="00BF02E4">
        <w:rPr>
          <w:rFonts w:ascii="Times New Roman" w:hAnsi="Times New Roman" w:cs="Times New Roman"/>
          <w:sz w:val="24"/>
          <w:szCs w:val="24"/>
        </w:rPr>
        <w:t xml:space="preserve">2.2.5 Motivation </w:t>
      </w:r>
    </w:p>
    <w:p w:rsidR="00770B17" w:rsidRPr="00BF02E4" w:rsidRDefault="00770B17" w:rsidP="00BF02E4">
      <w:pPr>
        <w:spacing w:before="100" w:beforeAutospacing="1" w:after="100" w:afterAutospacing="1" w:line="480" w:lineRule="auto"/>
        <w:ind w:firstLine="720"/>
        <w:rPr>
          <w:rFonts w:ascii="Times New Roman" w:hAnsi="Times New Roman" w:cs="Times New Roman"/>
          <w:sz w:val="24"/>
          <w:szCs w:val="24"/>
        </w:rPr>
      </w:pPr>
      <w:r w:rsidRPr="00BF02E4">
        <w:rPr>
          <w:rFonts w:ascii="Times New Roman" w:hAnsi="Times New Roman" w:cs="Times New Roman"/>
          <w:sz w:val="24"/>
          <w:szCs w:val="24"/>
        </w:rPr>
        <w:t>Motivation is an important factor of company growth. Being determined by the kind of leadership that government institutions adopts, it is crucial that the government takes notes and institutes models that work for and not against employee motivation</w:t>
      </w:r>
      <w:r w:rsidR="00376FF0">
        <w:rPr>
          <w:rFonts w:ascii="Times New Roman" w:hAnsi="Times New Roman" w:cs="Times New Roman"/>
          <w:sz w:val="24"/>
          <w:szCs w:val="24"/>
        </w:rPr>
        <w:t xml:space="preserve"> (</w:t>
      </w:r>
      <w:r w:rsidR="00376FF0" w:rsidRPr="00BF02E4">
        <w:rPr>
          <w:rFonts w:ascii="Times New Roman" w:hAnsi="Times New Roman" w:cs="Times New Roman"/>
          <w:sz w:val="24"/>
          <w:szCs w:val="24"/>
        </w:rPr>
        <w:t>Joseph</w:t>
      </w:r>
      <w:r w:rsidR="00376FF0">
        <w:rPr>
          <w:rFonts w:ascii="Times New Roman" w:hAnsi="Times New Roman" w:cs="Times New Roman"/>
          <w:sz w:val="24"/>
          <w:szCs w:val="24"/>
        </w:rPr>
        <w:t xml:space="preserve"> et al., 2005)</w:t>
      </w:r>
      <w:r w:rsidRPr="00BF02E4">
        <w:rPr>
          <w:rFonts w:ascii="Times New Roman" w:hAnsi="Times New Roman" w:cs="Times New Roman"/>
          <w:sz w:val="24"/>
          <w:szCs w:val="24"/>
        </w:rPr>
        <w:t xml:space="preserve">. The Abu Dhabi community is mostly Islamic with less gut to serve a people from an Imam position. However, the current research shows that systems are changing and the positive leadership styles are being instituted to the departments that lagged behind. Employees, especially from global arenas aspire for motivation whenever they are hired to work in institutions off their country so that they may develop a sense of company belonging. </w:t>
      </w:r>
    </w:p>
    <w:p w:rsidR="00770B17" w:rsidRPr="00BF02E4" w:rsidRDefault="00770B17" w:rsidP="00BF02E4">
      <w:pPr>
        <w:spacing w:before="100" w:beforeAutospacing="1" w:after="100" w:afterAutospacing="1" w:line="480" w:lineRule="auto"/>
        <w:ind w:firstLine="720"/>
        <w:rPr>
          <w:rFonts w:ascii="Times New Roman" w:hAnsi="Times New Roman" w:cs="Times New Roman"/>
          <w:sz w:val="24"/>
          <w:szCs w:val="24"/>
        </w:rPr>
      </w:pPr>
    </w:p>
    <w:p w:rsidR="00046915" w:rsidRPr="00BF02E4" w:rsidRDefault="00046915" w:rsidP="00BF02E4">
      <w:pPr>
        <w:spacing w:before="100" w:beforeAutospacing="1" w:after="100" w:afterAutospacing="1" w:line="480" w:lineRule="auto"/>
        <w:rPr>
          <w:rFonts w:ascii="Times New Roman" w:hAnsi="Times New Roman" w:cs="Times New Roman"/>
          <w:sz w:val="24"/>
          <w:szCs w:val="24"/>
        </w:rPr>
      </w:pPr>
      <w:r w:rsidRPr="00BF02E4">
        <w:rPr>
          <w:rFonts w:ascii="Times New Roman" w:hAnsi="Times New Roman" w:cs="Times New Roman"/>
          <w:sz w:val="24"/>
          <w:szCs w:val="24"/>
        </w:rPr>
        <w:t>2.3 Organization of review and its justification</w:t>
      </w:r>
    </w:p>
    <w:p w:rsidR="00E640C7" w:rsidRPr="00BF02E4" w:rsidRDefault="00E640C7" w:rsidP="00BF02E4">
      <w:pPr>
        <w:spacing w:before="100" w:beforeAutospacing="1" w:after="100" w:afterAutospacing="1" w:line="480" w:lineRule="auto"/>
        <w:rPr>
          <w:rFonts w:ascii="Times New Roman" w:hAnsi="Times New Roman" w:cs="Times New Roman"/>
          <w:sz w:val="24"/>
          <w:szCs w:val="24"/>
        </w:rPr>
      </w:pPr>
      <w:r w:rsidRPr="00BF02E4">
        <w:rPr>
          <w:rFonts w:ascii="Times New Roman" w:hAnsi="Times New Roman" w:cs="Times New Roman"/>
          <w:sz w:val="24"/>
          <w:szCs w:val="24"/>
        </w:rPr>
        <w:tab/>
        <w:t>Ideally, leadership is very important but more important, is the leadership style that a company upholds. Government institutions have recommended for positive styles to leadership, those that motivate employees. As inferred by many researchers, motivation is directly proportional to productivity</w:t>
      </w:r>
      <w:r w:rsidR="00376FF0">
        <w:rPr>
          <w:rFonts w:ascii="Times New Roman" w:hAnsi="Times New Roman" w:cs="Times New Roman"/>
          <w:sz w:val="24"/>
          <w:szCs w:val="24"/>
        </w:rPr>
        <w:t xml:space="preserve"> (</w:t>
      </w:r>
      <w:r w:rsidR="00376FF0" w:rsidRPr="00BF02E4">
        <w:rPr>
          <w:rStyle w:val="hlfld-contribauthor"/>
          <w:rFonts w:ascii="Times New Roman" w:hAnsi="Times New Roman" w:cs="Times New Roman"/>
          <w:sz w:val="24"/>
          <w:szCs w:val="24"/>
        </w:rPr>
        <w:t>Walumbwa</w:t>
      </w:r>
      <w:r w:rsidR="00376FF0">
        <w:rPr>
          <w:rStyle w:val="hlfld-contribauthor"/>
          <w:rFonts w:ascii="Times New Roman" w:hAnsi="Times New Roman" w:cs="Times New Roman"/>
          <w:sz w:val="24"/>
          <w:szCs w:val="24"/>
        </w:rPr>
        <w:t xml:space="preserve"> et al, 2010)</w:t>
      </w:r>
      <w:r w:rsidRPr="00BF02E4">
        <w:rPr>
          <w:rFonts w:ascii="Times New Roman" w:hAnsi="Times New Roman" w:cs="Times New Roman"/>
          <w:sz w:val="24"/>
          <w:szCs w:val="24"/>
        </w:rPr>
        <w:t xml:space="preserve">. Every organization, therefore, would assume a leadership style that embraces motivation of its work force as a way of </w:t>
      </w:r>
      <w:r w:rsidR="002557E4" w:rsidRPr="00BF02E4">
        <w:rPr>
          <w:rFonts w:ascii="Times New Roman" w:hAnsi="Times New Roman" w:cs="Times New Roman"/>
          <w:sz w:val="24"/>
          <w:szCs w:val="24"/>
        </w:rPr>
        <w:t xml:space="preserve">reaching to their goals. </w:t>
      </w:r>
      <w:r w:rsidR="00770B17" w:rsidRPr="00BF02E4">
        <w:rPr>
          <w:rFonts w:ascii="Times New Roman" w:hAnsi="Times New Roman" w:cs="Times New Roman"/>
          <w:sz w:val="24"/>
          <w:szCs w:val="24"/>
        </w:rPr>
        <w:t xml:space="preserve">Growth has been attributed to positive leadership styles that industries in the city have upheld. Transactional leadership is fairly dictatorship that has demised company and industry reputations. Customers will always develop their attempts towards organizations that are growing their employee base and this is only done by motivation. </w:t>
      </w:r>
      <w:r w:rsidR="00502B81" w:rsidRPr="00BF02E4">
        <w:rPr>
          <w:rFonts w:ascii="Times New Roman" w:hAnsi="Times New Roman" w:cs="Times New Roman"/>
          <w:sz w:val="24"/>
          <w:szCs w:val="24"/>
        </w:rPr>
        <w:t xml:space="preserve">This is justified by the different levels of success that companies in the city enjoy. </w:t>
      </w:r>
    </w:p>
    <w:p w:rsidR="00502B81" w:rsidRPr="00BF02E4" w:rsidRDefault="00502B81" w:rsidP="00BF02E4">
      <w:pPr>
        <w:spacing w:before="100" w:beforeAutospacing="1" w:after="100" w:afterAutospacing="1" w:line="480" w:lineRule="auto"/>
        <w:rPr>
          <w:rFonts w:ascii="Times New Roman" w:hAnsi="Times New Roman" w:cs="Times New Roman"/>
          <w:sz w:val="24"/>
          <w:szCs w:val="24"/>
        </w:rPr>
      </w:pPr>
    </w:p>
    <w:p w:rsidR="00502B81" w:rsidRPr="00BF02E4" w:rsidRDefault="00502B81" w:rsidP="00BF02E4">
      <w:pPr>
        <w:spacing w:before="100" w:beforeAutospacing="1" w:after="100" w:afterAutospacing="1" w:line="480" w:lineRule="auto"/>
        <w:rPr>
          <w:rFonts w:ascii="Times New Roman" w:hAnsi="Times New Roman" w:cs="Times New Roman"/>
          <w:sz w:val="24"/>
          <w:szCs w:val="24"/>
        </w:rPr>
      </w:pPr>
    </w:p>
    <w:p w:rsidR="00502B81" w:rsidRPr="00BF02E4" w:rsidRDefault="00502B81" w:rsidP="00BF02E4">
      <w:pPr>
        <w:spacing w:before="100" w:beforeAutospacing="1" w:after="100" w:afterAutospacing="1" w:line="480" w:lineRule="auto"/>
        <w:rPr>
          <w:rFonts w:ascii="Times New Roman" w:hAnsi="Times New Roman" w:cs="Times New Roman"/>
          <w:sz w:val="24"/>
          <w:szCs w:val="24"/>
        </w:rPr>
      </w:pPr>
    </w:p>
    <w:p w:rsidR="00376FF0" w:rsidRDefault="00376FF0" w:rsidP="00BF02E4">
      <w:pPr>
        <w:spacing w:before="100" w:beforeAutospacing="1" w:after="100" w:afterAutospacing="1" w:line="480" w:lineRule="auto"/>
        <w:jc w:val="center"/>
        <w:rPr>
          <w:rFonts w:ascii="Times New Roman" w:hAnsi="Times New Roman" w:cs="Times New Roman"/>
          <w:sz w:val="24"/>
          <w:szCs w:val="24"/>
        </w:rPr>
      </w:pPr>
    </w:p>
    <w:p w:rsidR="00376FF0" w:rsidRDefault="00376FF0" w:rsidP="00BF02E4">
      <w:pPr>
        <w:spacing w:before="100" w:beforeAutospacing="1" w:after="100" w:afterAutospacing="1" w:line="480" w:lineRule="auto"/>
        <w:jc w:val="center"/>
        <w:rPr>
          <w:rFonts w:ascii="Times New Roman" w:hAnsi="Times New Roman" w:cs="Times New Roman"/>
          <w:sz w:val="24"/>
          <w:szCs w:val="24"/>
        </w:rPr>
      </w:pPr>
    </w:p>
    <w:p w:rsidR="00376FF0" w:rsidRDefault="00376FF0" w:rsidP="00BF02E4">
      <w:pPr>
        <w:spacing w:before="100" w:beforeAutospacing="1" w:after="100" w:afterAutospacing="1" w:line="480" w:lineRule="auto"/>
        <w:jc w:val="center"/>
        <w:rPr>
          <w:rFonts w:ascii="Times New Roman" w:hAnsi="Times New Roman" w:cs="Times New Roman"/>
          <w:sz w:val="24"/>
          <w:szCs w:val="24"/>
        </w:rPr>
      </w:pPr>
    </w:p>
    <w:p w:rsidR="00376FF0" w:rsidRDefault="00376FF0" w:rsidP="00BF02E4">
      <w:pPr>
        <w:spacing w:before="100" w:beforeAutospacing="1" w:after="100" w:afterAutospacing="1" w:line="480" w:lineRule="auto"/>
        <w:jc w:val="center"/>
        <w:rPr>
          <w:rFonts w:ascii="Times New Roman" w:hAnsi="Times New Roman" w:cs="Times New Roman"/>
          <w:sz w:val="24"/>
          <w:szCs w:val="24"/>
        </w:rPr>
      </w:pPr>
    </w:p>
    <w:p w:rsidR="00502B81" w:rsidRPr="00BF02E4" w:rsidRDefault="00502B81" w:rsidP="00BF02E4">
      <w:pPr>
        <w:spacing w:before="100" w:beforeAutospacing="1" w:after="100" w:afterAutospacing="1" w:line="480" w:lineRule="auto"/>
        <w:jc w:val="center"/>
        <w:rPr>
          <w:rFonts w:ascii="Times New Roman" w:hAnsi="Times New Roman" w:cs="Times New Roman"/>
          <w:sz w:val="24"/>
          <w:szCs w:val="24"/>
        </w:rPr>
      </w:pPr>
      <w:r w:rsidRPr="00BF02E4">
        <w:rPr>
          <w:rFonts w:ascii="Times New Roman" w:hAnsi="Times New Roman" w:cs="Times New Roman"/>
          <w:sz w:val="24"/>
          <w:szCs w:val="24"/>
        </w:rPr>
        <w:t>References</w:t>
      </w:r>
    </w:p>
    <w:p w:rsidR="00BF02E4" w:rsidRPr="00BF02E4" w:rsidRDefault="00BF02E4" w:rsidP="00376FF0">
      <w:pPr>
        <w:spacing w:before="100" w:beforeAutospacing="1" w:after="100" w:afterAutospacing="1" w:line="480" w:lineRule="auto"/>
        <w:ind w:left="720" w:hanging="720"/>
        <w:rPr>
          <w:rFonts w:ascii="Times New Roman" w:hAnsi="Times New Roman" w:cs="Times New Roman"/>
          <w:sz w:val="24"/>
          <w:szCs w:val="24"/>
        </w:rPr>
      </w:pPr>
      <w:r w:rsidRPr="00BF02E4">
        <w:rPr>
          <w:rFonts w:ascii="Times New Roman" w:hAnsi="Times New Roman" w:cs="Times New Roman"/>
          <w:sz w:val="24"/>
          <w:szCs w:val="24"/>
        </w:rPr>
        <w:t xml:space="preserve">Bass, B. M., B. J. </w:t>
      </w:r>
      <w:proofErr w:type="spellStart"/>
      <w:r w:rsidRPr="00BF02E4">
        <w:rPr>
          <w:rFonts w:ascii="Times New Roman" w:hAnsi="Times New Roman" w:cs="Times New Roman"/>
          <w:sz w:val="24"/>
          <w:szCs w:val="24"/>
        </w:rPr>
        <w:t>Avolio</w:t>
      </w:r>
      <w:proofErr w:type="spellEnd"/>
      <w:r w:rsidRPr="00BF02E4">
        <w:rPr>
          <w:rFonts w:ascii="Times New Roman" w:hAnsi="Times New Roman" w:cs="Times New Roman"/>
          <w:sz w:val="24"/>
          <w:szCs w:val="24"/>
        </w:rPr>
        <w:t xml:space="preserve">, D. I. Jung, and Y. </w:t>
      </w:r>
      <w:proofErr w:type="spellStart"/>
      <w:r w:rsidRPr="00BF02E4">
        <w:rPr>
          <w:rFonts w:ascii="Times New Roman" w:hAnsi="Times New Roman" w:cs="Times New Roman"/>
          <w:sz w:val="24"/>
          <w:szCs w:val="24"/>
        </w:rPr>
        <w:t>Berson</w:t>
      </w:r>
      <w:proofErr w:type="spellEnd"/>
      <w:r w:rsidR="00376FF0">
        <w:rPr>
          <w:rFonts w:ascii="Times New Roman" w:hAnsi="Times New Roman" w:cs="Times New Roman"/>
          <w:sz w:val="24"/>
          <w:szCs w:val="24"/>
        </w:rPr>
        <w:t xml:space="preserve"> </w:t>
      </w:r>
      <w:r w:rsidRPr="00BF02E4">
        <w:rPr>
          <w:rFonts w:ascii="Times New Roman" w:hAnsi="Times New Roman" w:cs="Times New Roman"/>
          <w:sz w:val="24"/>
          <w:szCs w:val="24"/>
        </w:rPr>
        <w:t xml:space="preserve">(2003), „Predicting unit performance by assessing transformational and transactional leadership.‟. Journal of applied psychology 88(2), 207. </w:t>
      </w:r>
    </w:p>
    <w:p w:rsidR="00502B81" w:rsidRPr="00BF02E4" w:rsidRDefault="00502B81" w:rsidP="00376FF0">
      <w:pPr>
        <w:spacing w:before="100" w:beforeAutospacing="1" w:after="100" w:afterAutospacing="1" w:line="480" w:lineRule="auto"/>
        <w:ind w:left="720" w:hanging="720"/>
        <w:rPr>
          <w:rFonts w:ascii="Times New Roman" w:hAnsi="Times New Roman" w:cs="Times New Roman"/>
          <w:sz w:val="24"/>
          <w:szCs w:val="24"/>
        </w:rPr>
      </w:pPr>
      <w:r w:rsidRPr="00BF02E4">
        <w:rPr>
          <w:rFonts w:ascii="Times New Roman" w:hAnsi="Times New Roman" w:cs="Times New Roman"/>
          <w:sz w:val="24"/>
          <w:szCs w:val="24"/>
        </w:rPr>
        <w:t xml:space="preserve">Boss, B. M. (1985). Leadership and performance beyond expectations. New York: </w:t>
      </w:r>
      <w:proofErr w:type="spellStart"/>
      <w:r w:rsidRPr="00BF02E4">
        <w:rPr>
          <w:rFonts w:ascii="Times New Roman" w:hAnsi="Times New Roman" w:cs="Times New Roman"/>
          <w:sz w:val="24"/>
          <w:szCs w:val="24"/>
        </w:rPr>
        <w:t>FreePress</w:t>
      </w:r>
      <w:proofErr w:type="spellEnd"/>
    </w:p>
    <w:p w:rsidR="00BF02E4" w:rsidRPr="00BF02E4" w:rsidRDefault="00BF02E4" w:rsidP="00376FF0">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BF02E4">
        <w:rPr>
          <w:rFonts w:ascii="Times New Roman" w:hAnsi="Times New Roman" w:cs="Times New Roman"/>
          <w:sz w:val="24"/>
          <w:szCs w:val="24"/>
          <w:shd w:val="clear" w:color="auto" w:fill="FFFFFF"/>
        </w:rPr>
        <w:t>Davidson, C. M. (2009). </w:t>
      </w:r>
      <w:r w:rsidRPr="00BF02E4">
        <w:rPr>
          <w:rFonts w:ascii="Times New Roman" w:hAnsi="Times New Roman" w:cs="Times New Roman"/>
          <w:i/>
          <w:iCs/>
          <w:sz w:val="24"/>
          <w:szCs w:val="24"/>
          <w:shd w:val="clear" w:color="auto" w:fill="FFFFFF"/>
        </w:rPr>
        <w:t>Abu Dhabi: oil and beyond</w:t>
      </w:r>
      <w:r w:rsidRPr="00BF02E4">
        <w:rPr>
          <w:rFonts w:ascii="Times New Roman" w:hAnsi="Times New Roman" w:cs="Times New Roman"/>
          <w:sz w:val="24"/>
          <w:szCs w:val="24"/>
          <w:shd w:val="clear" w:color="auto" w:fill="FFFFFF"/>
        </w:rPr>
        <w:t>. New York: Columbia University Press.</w:t>
      </w:r>
    </w:p>
    <w:p w:rsidR="00502B81" w:rsidRPr="00BF02E4" w:rsidRDefault="00502B81" w:rsidP="00376FF0">
      <w:pPr>
        <w:spacing w:before="100" w:beforeAutospacing="1" w:after="100" w:afterAutospacing="1" w:line="480" w:lineRule="auto"/>
        <w:ind w:left="720" w:hanging="720"/>
        <w:rPr>
          <w:rFonts w:ascii="Times New Roman" w:hAnsi="Times New Roman" w:cs="Times New Roman"/>
          <w:sz w:val="24"/>
          <w:szCs w:val="24"/>
        </w:rPr>
      </w:pPr>
      <w:r w:rsidRPr="00BF02E4">
        <w:rPr>
          <w:rFonts w:ascii="Times New Roman" w:hAnsi="Times New Roman" w:cs="Times New Roman"/>
          <w:sz w:val="24"/>
          <w:szCs w:val="24"/>
        </w:rPr>
        <w:t>Joseph, E. E. and B. E. Winston (2005), „A correlation of servant leadership, leader trust, and organizational trust‟. Leadership &amp; Organization Development Journal 26(1), 6–22.</w:t>
      </w:r>
    </w:p>
    <w:p w:rsidR="00502B81" w:rsidRPr="00BF02E4" w:rsidRDefault="00502B81" w:rsidP="00376FF0">
      <w:pPr>
        <w:spacing w:before="100" w:beforeAutospacing="1" w:after="100" w:afterAutospacing="1" w:line="480" w:lineRule="auto"/>
        <w:ind w:left="720" w:hanging="720"/>
        <w:rPr>
          <w:rFonts w:ascii="Times New Roman" w:hAnsi="Times New Roman" w:cs="Times New Roman"/>
          <w:sz w:val="24"/>
          <w:szCs w:val="24"/>
        </w:rPr>
      </w:pPr>
      <w:proofErr w:type="spellStart"/>
      <w:r w:rsidRPr="00BF02E4">
        <w:rPr>
          <w:rFonts w:ascii="Times New Roman" w:hAnsi="Times New Roman" w:cs="Times New Roman"/>
          <w:sz w:val="24"/>
          <w:szCs w:val="24"/>
        </w:rPr>
        <w:t>Kotter</w:t>
      </w:r>
      <w:proofErr w:type="spellEnd"/>
      <w:r w:rsidRPr="00BF02E4">
        <w:rPr>
          <w:rFonts w:ascii="Times New Roman" w:hAnsi="Times New Roman" w:cs="Times New Roman"/>
          <w:sz w:val="24"/>
          <w:szCs w:val="24"/>
        </w:rPr>
        <w:t xml:space="preserve">, J. (1999). What leaders really </w:t>
      </w:r>
      <w:proofErr w:type="gramStart"/>
      <w:r w:rsidRPr="00BF02E4">
        <w:rPr>
          <w:rFonts w:ascii="Times New Roman" w:hAnsi="Times New Roman" w:cs="Times New Roman"/>
          <w:sz w:val="24"/>
          <w:szCs w:val="24"/>
        </w:rPr>
        <w:t>do.</w:t>
      </w:r>
      <w:proofErr w:type="gramEnd"/>
      <w:r w:rsidRPr="00BF02E4">
        <w:rPr>
          <w:rFonts w:ascii="Times New Roman" w:hAnsi="Times New Roman" w:cs="Times New Roman"/>
          <w:sz w:val="24"/>
          <w:szCs w:val="24"/>
        </w:rPr>
        <w:t xml:space="preserve"> Boston, MA: Harvard Business Review Book. </w:t>
      </w:r>
    </w:p>
    <w:p w:rsidR="00502B81" w:rsidRPr="00BF02E4" w:rsidRDefault="00502B81" w:rsidP="00376FF0">
      <w:pPr>
        <w:spacing w:before="100" w:beforeAutospacing="1" w:after="100" w:afterAutospacing="1" w:line="480" w:lineRule="auto"/>
        <w:ind w:left="720" w:hanging="720"/>
        <w:rPr>
          <w:rFonts w:ascii="Times New Roman" w:eastAsia="Times New Roman" w:hAnsi="Times New Roman" w:cs="Times New Roman"/>
          <w:sz w:val="24"/>
          <w:szCs w:val="24"/>
          <w:shd w:val="clear" w:color="auto" w:fill="FFFFFF"/>
        </w:rPr>
      </w:pPr>
      <w:proofErr w:type="spellStart"/>
      <w:r w:rsidRPr="00E640C7">
        <w:rPr>
          <w:rFonts w:ascii="Times New Roman" w:eastAsia="Times New Roman" w:hAnsi="Times New Roman" w:cs="Times New Roman"/>
          <w:sz w:val="24"/>
          <w:szCs w:val="24"/>
        </w:rPr>
        <w:t>Madjar</w:t>
      </w:r>
      <w:proofErr w:type="spellEnd"/>
      <w:r w:rsidRPr="00E640C7">
        <w:rPr>
          <w:rFonts w:ascii="Times New Roman" w:eastAsia="Times New Roman" w:hAnsi="Times New Roman" w:cs="Times New Roman"/>
          <w:sz w:val="24"/>
          <w:szCs w:val="24"/>
        </w:rPr>
        <w:t>, Oldham, &amp; Pratt, </w:t>
      </w:r>
      <w:hyperlink r:id="rId7" w:history="1">
        <w:r w:rsidRPr="00BF02E4">
          <w:rPr>
            <w:rFonts w:ascii="Times New Roman" w:eastAsia="Times New Roman" w:hAnsi="Times New Roman" w:cs="Times New Roman"/>
            <w:sz w:val="24"/>
            <w:szCs w:val="24"/>
          </w:rPr>
          <w:t>2002</w:t>
        </w:r>
      </w:hyperlink>
      <w:r w:rsidRPr="00BF02E4">
        <w:rPr>
          <w:rFonts w:ascii="Times New Roman" w:eastAsia="Times New Roman" w:hAnsi="Times New Roman" w:cs="Times New Roman"/>
          <w:sz w:val="24"/>
          <w:szCs w:val="24"/>
          <w:shd w:val="clear" w:color="auto" w:fill="FFFFFF"/>
        </w:rPr>
        <w:t>Madjar, N., Oldham, G. R., &amp; Pratt, M. G. (2002). </w:t>
      </w:r>
    </w:p>
    <w:p w:rsidR="00BF02E4" w:rsidRDefault="00BF02E4" w:rsidP="00376FF0">
      <w:pPr>
        <w:spacing w:before="100" w:beforeAutospacing="1" w:after="100" w:afterAutospacing="1" w:line="480" w:lineRule="auto"/>
        <w:ind w:left="720" w:hanging="720"/>
        <w:rPr>
          <w:rFonts w:ascii="Times New Roman" w:eastAsia="Times New Roman" w:hAnsi="Times New Roman" w:cs="Times New Roman"/>
          <w:sz w:val="24"/>
          <w:szCs w:val="24"/>
        </w:rPr>
      </w:pPr>
      <w:r w:rsidRPr="00BF02E4">
        <w:rPr>
          <w:rFonts w:ascii="Times New Roman" w:eastAsia="Times New Roman" w:hAnsi="Times New Roman" w:cs="Times New Roman"/>
          <w:sz w:val="24"/>
          <w:szCs w:val="24"/>
          <w:shd w:val="clear" w:color="auto" w:fill="FFFFFF"/>
        </w:rPr>
        <w:t>Oldham, G. R., &amp; Cummings, A. (1996). Employee creativity: Personal and contextual factors at work. </w:t>
      </w:r>
      <w:r w:rsidRPr="00BF02E4">
        <w:rPr>
          <w:rFonts w:ascii="Times New Roman" w:eastAsia="Times New Roman" w:hAnsi="Times New Roman" w:cs="Times New Roman"/>
          <w:i/>
          <w:iCs/>
          <w:sz w:val="24"/>
          <w:szCs w:val="24"/>
          <w:shd w:val="clear" w:color="auto" w:fill="FFFFFF"/>
        </w:rPr>
        <w:t>Academy of Management Journal,</w:t>
      </w:r>
      <w:r w:rsidRPr="00BF02E4">
        <w:rPr>
          <w:rFonts w:ascii="Times New Roman" w:eastAsia="Times New Roman" w:hAnsi="Times New Roman" w:cs="Times New Roman"/>
          <w:sz w:val="24"/>
          <w:szCs w:val="24"/>
          <w:shd w:val="clear" w:color="auto" w:fill="FFFFFF"/>
        </w:rPr>
        <w:t> </w:t>
      </w:r>
      <w:r w:rsidRPr="00BF02E4">
        <w:rPr>
          <w:rFonts w:ascii="Times New Roman" w:eastAsia="Times New Roman" w:hAnsi="Times New Roman" w:cs="Times New Roman"/>
          <w:i/>
          <w:iCs/>
          <w:sz w:val="24"/>
          <w:szCs w:val="24"/>
          <w:shd w:val="clear" w:color="auto" w:fill="FFFFFF"/>
        </w:rPr>
        <w:t>39</w:t>
      </w:r>
      <w:r w:rsidRPr="00BF02E4">
        <w:rPr>
          <w:rFonts w:ascii="Times New Roman" w:eastAsia="Times New Roman" w:hAnsi="Times New Roman" w:cs="Times New Roman"/>
          <w:sz w:val="24"/>
          <w:szCs w:val="24"/>
          <w:shd w:val="clear" w:color="auto" w:fill="FFFFFF"/>
        </w:rPr>
        <w:t>, 607–634.10.2307/256657</w:t>
      </w:r>
      <w:r w:rsidRPr="00E640C7">
        <w:rPr>
          <w:rFonts w:ascii="Times New Roman" w:eastAsia="Times New Roman" w:hAnsi="Times New Roman" w:cs="Times New Roman"/>
          <w:sz w:val="24"/>
          <w:szCs w:val="24"/>
        </w:rPr>
        <w:t>.</w:t>
      </w:r>
    </w:p>
    <w:p w:rsidR="00376FF0" w:rsidRPr="00376FF0" w:rsidRDefault="00376FF0" w:rsidP="00376FF0">
      <w:pPr>
        <w:shd w:val="clear" w:color="auto" w:fill="FFFFFF"/>
        <w:spacing w:before="100" w:beforeAutospacing="1" w:after="100" w:afterAutospacing="1" w:line="480" w:lineRule="auto"/>
        <w:ind w:left="720" w:hanging="720"/>
        <w:rPr>
          <w:rFonts w:ascii="Times New Roman" w:hAnsi="Times New Roman" w:cs="Times New Roman"/>
          <w:sz w:val="24"/>
          <w:szCs w:val="24"/>
        </w:rPr>
      </w:pPr>
      <w:r w:rsidRPr="00376FF0">
        <w:rPr>
          <w:rFonts w:ascii="Times New Roman" w:eastAsia="Times New Roman" w:hAnsi="Times New Roman" w:cs="Times New Roman"/>
          <w:sz w:val="24"/>
          <w:szCs w:val="24"/>
        </w:rPr>
        <w:t xml:space="preserve">Shah, T.A., </w:t>
      </w:r>
      <w:proofErr w:type="spellStart"/>
      <w:r w:rsidRPr="00376FF0">
        <w:rPr>
          <w:rFonts w:ascii="Times New Roman" w:eastAsia="Times New Roman" w:hAnsi="Times New Roman" w:cs="Times New Roman"/>
          <w:sz w:val="24"/>
          <w:szCs w:val="24"/>
        </w:rPr>
        <w:t>Nisar</w:t>
      </w:r>
      <w:proofErr w:type="spellEnd"/>
      <w:r w:rsidRPr="00376FF0">
        <w:rPr>
          <w:rFonts w:ascii="Times New Roman" w:eastAsia="Times New Roman" w:hAnsi="Times New Roman" w:cs="Times New Roman"/>
          <w:sz w:val="24"/>
          <w:szCs w:val="24"/>
        </w:rPr>
        <w:t xml:space="preserve">, M., </w:t>
      </w:r>
      <w:proofErr w:type="spellStart"/>
      <w:r w:rsidRPr="00376FF0">
        <w:rPr>
          <w:rFonts w:ascii="Times New Roman" w:eastAsia="Times New Roman" w:hAnsi="Times New Roman" w:cs="Times New Roman"/>
          <w:sz w:val="24"/>
          <w:szCs w:val="24"/>
        </w:rPr>
        <w:t>Kashif-ur-Rehman</w:t>
      </w:r>
      <w:proofErr w:type="spellEnd"/>
      <w:r w:rsidRPr="00376FF0">
        <w:rPr>
          <w:rFonts w:ascii="Times New Roman" w:eastAsia="Times New Roman" w:hAnsi="Times New Roman" w:cs="Times New Roman"/>
          <w:sz w:val="24"/>
          <w:szCs w:val="24"/>
        </w:rPr>
        <w:t xml:space="preserve"> and </w:t>
      </w:r>
      <w:proofErr w:type="spellStart"/>
      <w:r w:rsidRPr="00376FF0">
        <w:rPr>
          <w:rFonts w:ascii="Times New Roman" w:eastAsia="Times New Roman" w:hAnsi="Times New Roman" w:cs="Times New Roman"/>
          <w:sz w:val="24"/>
          <w:szCs w:val="24"/>
        </w:rPr>
        <w:t>Ijaz-ur-Rehman</w:t>
      </w:r>
      <w:proofErr w:type="spellEnd"/>
      <w:r w:rsidRPr="00376FF0">
        <w:rPr>
          <w:rFonts w:ascii="Times New Roman" w:eastAsia="Times New Roman" w:hAnsi="Times New Roman" w:cs="Times New Roman"/>
          <w:sz w:val="24"/>
          <w:szCs w:val="24"/>
        </w:rPr>
        <w:t>, 2011. ‘Influence of transformational leadership on employees outcomes: mediating role of empowerment’. </w:t>
      </w:r>
      <w:r w:rsidRPr="00376FF0">
        <w:rPr>
          <w:rFonts w:ascii="Times New Roman" w:eastAsia="Times New Roman" w:hAnsi="Times New Roman" w:cs="Times New Roman"/>
          <w:i/>
          <w:iCs/>
          <w:sz w:val="24"/>
          <w:szCs w:val="24"/>
        </w:rPr>
        <w:t>African Journal of Business Management</w:t>
      </w:r>
      <w:r w:rsidRPr="00376FF0">
        <w:rPr>
          <w:rFonts w:ascii="Times New Roman" w:eastAsia="Times New Roman" w:hAnsi="Times New Roman" w:cs="Times New Roman"/>
          <w:sz w:val="24"/>
          <w:szCs w:val="24"/>
        </w:rPr>
        <w:t>, Vol. 5 (21)</w:t>
      </w:r>
      <w:proofErr w:type="gramStart"/>
      <w:r w:rsidRPr="00376FF0">
        <w:rPr>
          <w:rFonts w:ascii="Times New Roman" w:eastAsia="Times New Roman" w:hAnsi="Times New Roman" w:cs="Times New Roman"/>
          <w:sz w:val="24"/>
          <w:szCs w:val="24"/>
        </w:rPr>
        <w:t>,pp.8558</w:t>
      </w:r>
      <w:proofErr w:type="gramEnd"/>
      <w:r w:rsidRPr="00376FF0">
        <w:rPr>
          <w:rFonts w:ascii="Times New Roman" w:eastAsia="Times New Roman" w:hAnsi="Times New Roman" w:cs="Times New Roman"/>
          <w:sz w:val="24"/>
          <w:szCs w:val="24"/>
        </w:rPr>
        <w:t>-8566</w:t>
      </w:r>
    </w:p>
    <w:p w:rsidR="00502B81" w:rsidRPr="00BF02E4" w:rsidRDefault="00502B81" w:rsidP="00376FF0">
      <w:pPr>
        <w:spacing w:before="100" w:beforeAutospacing="1" w:after="100" w:afterAutospacing="1" w:line="480" w:lineRule="auto"/>
        <w:ind w:left="720" w:hanging="720"/>
        <w:rPr>
          <w:rFonts w:ascii="Times New Roman" w:hAnsi="Times New Roman" w:cs="Times New Roman"/>
          <w:sz w:val="24"/>
          <w:szCs w:val="24"/>
        </w:rPr>
      </w:pPr>
      <w:r w:rsidRPr="00BF02E4">
        <w:rPr>
          <w:rStyle w:val="hlfld-contribauthor"/>
          <w:rFonts w:ascii="Times New Roman" w:hAnsi="Times New Roman" w:cs="Times New Roman"/>
          <w:sz w:val="24"/>
          <w:szCs w:val="24"/>
        </w:rPr>
        <w:lastRenderedPageBreak/>
        <w:t>Walumbwa, </w:t>
      </w:r>
      <w:r w:rsidRPr="00BF02E4">
        <w:rPr>
          <w:rStyle w:val="nlmgiven-names"/>
          <w:rFonts w:ascii="Times New Roman" w:hAnsi="Times New Roman" w:cs="Times New Roman"/>
          <w:sz w:val="24"/>
          <w:szCs w:val="24"/>
        </w:rPr>
        <w:t>F. O.</w:t>
      </w:r>
      <w:r w:rsidRPr="00BF02E4">
        <w:rPr>
          <w:rFonts w:ascii="Times New Roman" w:hAnsi="Times New Roman" w:cs="Times New Roman"/>
          <w:sz w:val="24"/>
          <w:szCs w:val="24"/>
        </w:rPr>
        <w:t>, </w:t>
      </w:r>
      <w:r w:rsidRPr="00BF02E4">
        <w:rPr>
          <w:rStyle w:val="hlfld-contribauthor"/>
          <w:rFonts w:ascii="Times New Roman" w:hAnsi="Times New Roman" w:cs="Times New Roman"/>
          <w:sz w:val="24"/>
          <w:szCs w:val="24"/>
        </w:rPr>
        <w:t>Wang, </w:t>
      </w:r>
      <w:r w:rsidRPr="00BF02E4">
        <w:rPr>
          <w:rStyle w:val="nlmgiven-names"/>
          <w:rFonts w:ascii="Times New Roman" w:hAnsi="Times New Roman" w:cs="Times New Roman"/>
          <w:sz w:val="24"/>
          <w:szCs w:val="24"/>
        </w:rPr>
        <w:t>P.</w:t>
      </w:r>
      <w:r w:rsidRPr="00BF02E4">
        <w:rPr>
          <w:rFonts w:ascii="Times New Roman" w:hAnsi="Times New Roman" w:cs="Times New Roman"/>
          <w:sz w:val="24"/>
          <w:szCs w:val="24"/>
        </w:rPr>
        <w:t>, </w:t>
      </w:r>
      <w:r w:rsidRPr="00BF02E4">
        <w:rPr>
          <w:rStyle w:val="hlfld-contribauthor"/>
          <w:rFonts w:ascii="Times New Roman" w:hAnsi="Times New Roman" w:cs="Times New Roman"/>
          <w:sz w:val="24"/>
          <w:szCs w:val="24"/>
        </w:rPr>
        <w:t>Wang, </w:t>
      </w:r>
      <w:r w:rsidRPr="00BF02E4">
        <w:rPr>
          <w:rStyle w:val="nlmgiven-names"/>
          <w:rFonts w:ascii="Times New Roman" w:hAnsi="Times New Roman" w:cs="Times New Roman"/>
          <w:sz w:val="24"/>
          <w:szCs w:val="24"/>
        </w:rPr>
        <w:t>H.</w:t>
      </w:r>
      <w:r w:rsidRPr="00BF02E4">
        <w:rPr>
          <w:rFonts w:ascii="Times New Roman" w:hAnsi="Times New Roman" w:cs="Times New Roman"/>
          <w:sz w:val="24"/>
          <w:szCs w:val="24"/>
        </w:rPr>
        <w:t>, </w:t>
      </w:r>
      <w:proofErr w:type="spellStart"/>
      <w:r w:rsidRPr="00BF02E4">
        <w:rPr>
          <w:rStyle w:val="hlfld-contribauthor"/>
          <w:rFonts w:ascii="Times New Roman" w:hAnsi="Times New Roman" w:cs="Times New Roman"/>
          <w:sz w:val="24"/>
          <w:szCs w:val="24"/>
        </w:rPr>
        <w:t>Schaubroeck</w:t>
      </w:r>
      <w:proofErr w:type="spellEnd"/>
      <w:r w:rsidRPr="00BF02E4">
        <w:rPr>
          <w:rStyle w:val="hlfld-contribauthor"/>
          <w:rFonts w:ascii="Times New Roman" w:hAnsi="Times New Roman" w:cs="Times New Roman"/>
          <w:sz w:val="24"/>
          <w:szCs w:val="24"/>
        </w:rPr>
        <w:t>, </w:t>
      </w:r>
      <w:r w:rsidRPr="00BF02E4">
        <w:rPr>
          <w:rStyle w:val="nlmgiven-names"/>
          <w:rFonts w:ascii="Times New Roman" w:hAnsi="Times New Roman" w:cs="Times New Roman"/>
          <w:sz w:val="24"/>
          <w:szCs w:val="24"/>
        </w:rPr>
        <w:t>J.</w:t>
      </w:r>
      <w:r w:rsidRPr="00BF02E4">
        <w:rPr>
          <w:rFonts w:ascii="Times New Roman" w:hAnsi="Times New Roman" w:cs="Times New Roman"/>
          <w:sz w:val="24"/>
          <w:szCs w:val="24"/>
        </w:rPr>
        <w:t>, &amp; </w:t>
      </w:r>
      <w:proofErr w:type="spellStart"/>
      <w:r w:rsidRPr="00BF02E4">
        <w:rPr>
          <w:rStyle w:val="hlfld-contribauthor"/>
          <w:rFonts w:ascii="Times New Roman" w:hAnsi="Times New Roman" w:cs="Times New Roman"/>
          <w:sz w:val="24"/>
          <w:szCs w:val="24"/>
        </w:rPr>
        <w:t>Avolio</w:t>
      </w:r>
      <w:proofErr w:type="spellEnd"/>
      <w:r w:rsidRPr="00BF02E4">
        <w:rPr>
          <w:rStyle w:val="hlfld-contribauthor"/>
          <w:rFonts w:ascii="Times New Roman" w:hAnsi="Times New Roman" w:cs="Times New Roman"/>
          <w:sz w:val="24"/>
          <w:szCs w:val="24"/>
        </w:rPr>
        <w:t>, </w:t>
      </w:r>
      <w:r w:rsidRPr="00BF02E4">
        <w:rPr>
          <w:rStyle w:val="nlmgiven-names"/>
          <w:rFonts w:ascii="Times New Roman" w:hAnsi="Times New Roman" w:cs="Times New Roman"/>
          <w:sz w:val="24"/>
          <w:szCs w:val="24"/>
        </w:rPr>
        <w:t>B. J.</w:t>
      </w:r>
      <w:r w:rsidRPr="00BF02E4">
        <w:rPr>
          <w:rFonts w:ascii="Times New Roman" w:hAnsi="Times New Roman" w:cs="Times New Roman"/>
          <w:sz w:val="24"/>
          <w:szCs w:val="24"/>
        </w:rPr>
        <w:t> (</w:t>
      </w:r>
      <w:r w:rsidRPr="00BF02E4">
        <w:rPr>
          <w:rStyle w:val="nlmyear"/>
          <w:rFonts w:ascii="Times New Roman" w:hAnsi="Times New Roman" w:cs="Times New Roman"/>
          <w:sz w:val="24"/>
          <w:szCs w:val="24"/>
        </w:rPr>
        <w:t>2010</w:t>
      </w:r>
      <w:r w:rsidRPr="00BF02E4">
        <w:rPr>
          <w:rFonts w:ascii="Times New Roman" w:hAnsi="Times New Roman" w:cs="Times New Roman"/>
          <w:sz w:val="24"/>
          <w:szCs w:val="24"/>
        </w:rPr>
        <w:t>). </w:t>
      </w:r>
      <w:r w:rsidRPr="00BF02E4">
        <w:rPr>
          <w:rStyle w:val="nlmarticle-title"/>
          <w:rFonts w:ascii="Times New Roman" w:hAnsi="Times New Roman" w:cs="Times New Roman"/>
          <w:sz w:val="24"/>
          <w:szCs w:val="24"/>
        </w:rPr>
        <w:t>Psychological processes linking authentic leadership to follower behaviors</w:t>
      </w:r>
      <w:r w:rsidRPr="00BF02E4">
        <w:rPr>
          <w:rFonts w:ascii="Times New Roman" w:hAnsi="Times New Roman" w:cs="Times New Roman"/>
          <w:sz w:val="24"/>
          <w:szCs w:val="24"/>
        </w:rPr>
        <w:t>. </w:t>
      </w:r>
      <w:r w:rsidRPr="00BF02E4">
        <w:rPr>
          <w:rFonts w:ascii="Times New Roman" w:hAnsi="Times New Roman" w:cs="Times New Roman"/>
          <w:i/>
          <w:iCs/>
          <w:sz w:val="24"/>
          <w:szCs w:val="24"/>
        </w:rPr>
        <w:t>The Leadership Quarterly,</w:t>
      </w:r>
      <w:r w:rsidRPr="00BF02E4">
        <w:rPr>
          <w:rFonts w:ascii="Times New Roman" w:hAnsi="Times New Roman" w:cs="Times New Roman"/>
          <w:sz w:val="24"/>
          <w:szCs w:val="24"/>
        </w:rPr>
        <w:t> </w:t>
      </w:r>
      <w:r w:rsidRPr="00BF02E4">
        <w:rPr>
          <w:rFonts w:ascii="Times New Roman" w:hAnsi="Times New Roman" w:cs="Times New Roman"/>
          <w:i/>
          <w:iCs/>
          <w:sz w:val="24"/>
          <w:szCs w:val="24"/>
        </w:rPr>
        <w:t>21</w:t>
      </w:r>
      <w:r w:rsidRPr="00BF02E4">
        <w:rPr>
          <w:rFonts w:ascii="Times New Roman" w:hAnsi="Times New Roman" w:cs="Times New Roman"/>
          <w:sz w:val="24"/>
          <w:szCs w:val="24"/>
        </w:rPr>
        <w:t>, </w:t>
      </w:r>
      <w:r w:rsidRPr="00BF02E4">
        <w:rPr>
          <w:rStyle w:val="nlmfpage"/>
          <w:rFonts w:ascii="Times New Roman" w:hAnsi="Times New Roman" w:cs="Times New Roman"/>
          <w:sz w:val="24"/>
          <w:szCs w:val="24"/>
        </w:rPr>
        <w:t>901</w:t>
      </w:r>
      <w:r w:rsidRPr="00BF02E4">
        <w:rPr>
          <w:rFonts w:ascii="Times New Roman" w:hAnsi="Times New Roman" w:cs="Times New Roman"/>
          <w:sz w:val="24"/>
          <w:szCs w:val="24"/>
        </w:rPr>
        <w:t>–</w:t>
      </w:r>
      <w:r w:rsidRPr="00BF02E4">
        <w:rPr>
          <w:rStyle w:val="nlmlpage"/>
          <w:rFonts w:ascii="Times New Roman" w:hAnsi="Times New Roman" w:cs="Times New Roman"/>
          <w:sz w:val="24"/>
          <w:szCs w:val="24"/>
        </w:rPr>
        <w:t>914</w:t>
      </w:r>
      <w:r w:rsidRPr="00BF02E4">
        <w:rPr>
          <w:rFonts w:ascii="Times New Roman" w:hAnsi="Times New Roman" w:cs="Times New Roman"/>
          <w:sz w:val="24"/>
          <w:szCs w:val="24"/>
        </w:rPr>
        <w:t>.</w:t>
      </w:r>
      <w:r w:rsidRPr="00BF02E4">
        <w:rPr>
          <w:rStyle w:val="nlmpub-id"/>
          <w:rFonts w:ascii="Times New Roman" w:hAnsi="Times New Roman" w:cs="Times New Roman"/>
          <w:sz w:val="24"/>
          <w:szCs w:val="24"/>
        </w:rPr>
        <w:t>10.1016/j.leaqua.2010</w:t>
      </w:r>
    </w:p>
    <w:p w:rsidR="00046915" w:rsidRPr="00BF02E4" w:rsidRDefault="00046915" w:rsidP="00BF02E4">
      <w:pPr>
        <w:spacing w:before="100" w:beforeAutospacing="1" w:after="100" w:afterAutospacing="1" w:line="480" w:lineRule="auto"/>
        <w:rPr>
          <w:rFonts w:ascii="Times New Roman" w:hAnsi="Times New Roman" w:cs="Times New Roman"/>
          <w:sz w:val="24"/>
          <w:szCs w:val="24"/>
        </w:rPr>
      </w:pPr>
    </w:p>
    <w:p w:rsidR="00046915" w:rsidRPr="00BF02E4" w:rsidRDefault="00046915" w:rsidP="00BF02E4">
      <w:pPr>
        <w:spacing w:before="100" w:beforeAutospacing="1" w:after="100" w:afterAutospacing="1" w:line="480" w:lineRule="auto"/>
        <w:rPr>
          <w:rFonts w:ascii="Times New Roman" w:hAnsi="Times New Roman" w:cs="Times New Roman"/>
          <w:sz w:val="24"/>
          <w:szCs w:val="24"/>
        </w:rPr>
      </w:pPr>
    </w:p>
    <w:sectPr w:rsidR="00046915" w:rsidRPr="00BF02E4" w:rsidSect="0047292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2564" w:rsidRDefault="00B72564" w:rsidP="0047292D">
      <w:pPr>
        <w:spacing w:after="0" w:line="240" w:lineRule="auto"/>
      </w:pPr>
      <w:r>
        <w:separator/>
      </w:r>
    </w:p>
  </w:endnote>
  <w:endnote w:type="continuationSeparator" w:id="0">
    <w:p w:rsidR="00B72564" w:rsidRDefault="00B72564" w:rsidP="00472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2564" w:rsidRDefault="00B72564" w:rsidP="0047292D">
      <w:pPr>
        <w:spacing w:after="0" w:line="240" w:lineRule="auto"/>
      </w:pPr>
      <w:r>
        <w:separator/>
      </w:r>
    </w:p>
  </w:footnote>
  <w:footnote w:type="continuationSeparator" w:id="0">
    <w:p w:rsidR="00B72564" w:rsidRDefault="00B72564" w:rsidP="004729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292D" w:rsidRPr="0047292D" w:rsidRDefault="0047292D" w:rsidP="0047292D">
    <w:pPr>
      <w:spacing w:before="100" w:beforeAutospacing="1" w:after="100" w:afterAutospacing="1" w:line="480" w:lineRule="auto"/>
      <w:rPr>
        <w:rFonts w:ascii="Times New Roman" w:hAnsi="Times New Roman" w:cs="Times New Roman"/>
        <w:sz w:val="24"/>
        <w:szCs w:val="24"/>
      </w:rPr>
    </w:pPr>
    <w:r w:rsidRPr="00BF02E4">
      <w:rPr>
        <w:rFonts w:ascii="Times New Roman" w:hAnsi="Times New Roman" w:cs="Times New Roman"/>
        <w:sz w:val="24"/>
        <w:szCs w:val="24"/>
      </w:rPr>
      <w:t>IMPACTS OF LEADERSHIP STYLES ON EMPLOYEE MOTIVATION IN THE GOVERNMENT SECTOR OF THE EMIRATE OF ABU DHABI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338879610"/>
        <w:docPartObj>
          <w:docPartGallery w:val="Page Numbers (Top of Page)"/>
          <w:docPartUnique/>
        </w:docPartObj>
      </w:sdtPr>
      <w:sdtEndPr>
        <w:rPr>
          <w:rFonts w:ascii="Times New Roman" w:hAnsi="Times New Roman" w:cs="Times New Roman"/>
          <w:noProof/>
          <w:sz w:val="24"/>
          <w:szCs w:val="24"/>
        </w:rPr>
      </w:sdtEndPr>
      <w:sdtContent>
        <w:r w:rsidRPr="0047292D">
          <w:rPr>
            <w:rFonts w:ascii="Times New Roman" w:hAnsi="Times New Roman" w:cs="Times New Roman"/>
            <w:sz w:val="24"/>
            <w:szCs w:val="24"/>
          </w:rPr>
          <w:fldChar w:fldCharType="begin"/>
        </w:r>
        <w:r w:rsidRPr="0047292D">
          <w:rPr>
            <w:rFonts w:ascii="Times New Roman" w:hAnsi="Times New Roman" w:cs="Times New Roman"/>
            <w:sz w:val="24"/>
            <w:szCs w:val="24"/>
          </w:rPr>
          <w:instrText xml:space="preserve"> PAGE   \* MERGEFORMAT </w:instrText>
        </w:r>
        <w:r w:rsidRPr="0047292D">
          <w:rPr>
            <w:rFonts w:ascii="Times New Roman" w:hAnsi="Times New Roman" w:cs="Times New Roman"/>
            <w:sz w:val="24"/>
            <w:szCs w:val="24"/>
          </w:rPr>
          <w:fldChar w:fldCharType="separate"/>
        </w:r>
        <w:r w:rsidR="00376FF0">
          <w:rPr>
            <w:rFonts w:ascii="Times New Roman" w:hAnsi="Times New Roman" w:cs="Times New Roman"/>
            <w:noProof/>
            <w:sz w:val="24"/>
            <w:szCs w:val="24"/>
          </w:rPr>
          <w:t>10</w:t>
        </w:r>
        <w:r w:rsidRPr="0047292D">
          <w:rPr>
            <w:rFonts w:ascii="Times New Roman" w:hAnsi="Times New Roman" w:cs="Times New Roman"/>
            <w:noProof/>
            <w:sz w:val="24"/>
            <w:szCs w:val="24"/>
          </w:rPr>
          <w:fldChar w:fldCharType="end"/>
        </w:r>
      </w:sdtContent>
    </w:sdt>
  </w:p>
  <w:p w:rsidR="0047292D" w:rsidRDefault="004729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292D" w:rsidRPr="0047292D" w:rsidRDefault="0047292D" w:rsidP="0047292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BF02E4">
      <w:rPr>
        <w:rFonts w:ascii="Times New Roman" w:hAnsi="Times New Roman" w:cs="Times New Roman"/>
        <w:sz w:val="24"/>
        <w:szCs w:val="24"/>
      </w:rPr>
      <w:t>IMPACTS OF LEADERSHIP STYLES ON EMPLOYEE MOTIVATION IN THE GOVERNMENT SECTOR OF THE EMIRATE OF ABU DHABI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274449339"/>
        <w:docPartObj>
          <w:docPartGallery w:val="Page Numbers (Top of Page)"/>
          <w:docPartUnique/>
        </w:docPartObj>
      </w:sdtPr>
      <w:sdtEndPr>
        <w:rPr>
          <w:rFonts w:ascii="Times New Roman" w:hAnsi="Times New Roman" w:cs="Times New Roman"/>
          <w:noProof/>
          <w:sz w:val="24"/>
          <w:szCs w:val="24"/>
        </w:rPr>
      </w:sdtEndPr>
      <w:sdtContent>
        <w:r w:rsidRPr="0047292D">
          <w:rPr>
            <w:rFonts w:ascii="Times New Roman" w:hAnsi="Times New Roman" w:cs="Times New Roman"/>
            <w:sz w:val="24"/>
            <w:szCs w:val="24"/>
          </w:rPr>
          <w:fldChar w:fldCharType="begin"/>
        </w:r>
        <w:r w:rsidRPr="0047292D">
          <w:rPr>
            <w:rFonts w:ascii="Times New Roman" w:hAnsi="Times New Roman" w:cs="Times New Roman"/>
            <w:sz w:val="24"/>
            <w:szCs w:val="24"/>
          </w:rPr>
          <w:instrText xml:space="preserve"> PAGE   \* MERGEFORMAT </w:instrText>
        </w:r>
        <w:r w:rsidRPr="0047292D">
          <w:rPr>
            <w:rFonts w:ascii="Times New Roman" w:hAnsi="Times New Roman" w:cs="Times New Roman"/>
            <w:sz w:val="24"/>
            <w:szCs w:val="24"/>
          </w:rPr>
          <w:fldChar w:fldCharType="separate"/>
        </w:r>
        <w:r>
          <w:rPr>
            <w:rFonts w:ascii="Times New Roman" w:hAnsi="Times New Roman" w:cs="Times New Roman"/>
            <w:noProof/>
            <w:sz w:val="24"/>
            <w:szCs w:val="24"/>
          </w:rPr>
          <w:t>1</w:t>
        </w:r>
        <w:r w:rsidRPr="0047292D">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690188"/>
    <w:multiLevelType w:val="multilevel"/>
    <w:tmpl w:val="F09E6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915"/>
    <w:rsid w:val="00035E56"/>
    <w:rsid w:val="00046915"/>
    <w:rsid w:val="000662E3"/>
    <w:rsid w:val="000D3403"/>
    <w:rsid w:val="001C0D22"/>
    <w:rsid w:val="002557E4"/>
    <w:rsid w:val="002561DF"/>
    <w:rsid w:val="00291CB4"/>
    <w:rsid w:val="002D7934"/>
    <w:rsid w:val="002E07F8"/>
    <w:rsid w:val="003419F9"/>
    <w:rsid w:val="003505C6"/>
    <w:rsid w:val="00376FF0"/>
    <w:rsid w:val="003F7E80"/>
    <w:rsid w:val="0047292D"/>
    <w:rsid w:val="004B6909"/>
    <w:rsid w:val="00502B81"/>
    <w:rsid w:val="00504DD4"/>
    <w:rsid w:val="00590BE7"/>
    <w:rsid w:val="00652289"/>
    <w:rsid w:val="00685867"/>
    <w:rsid w:val="006E1667"/>
    <w:rsid w:val="00770B17"/>
    <w:rsid w:val="007A14E8"/>
    <w:rsid w:val="00817312"/>
    <w:rsid w:val="00865B7F"/>
    <w:rsid w:val="00965E71"/>
    <w:rsid w:val="00A417E3"/>
    <w:rsid w:val="00AB4A54"/>
    <w:rsid w:val="00B15F49"/>
    <w:rsid w:val="00B72564"/>
    <w:rsid w:val="00BA1D53"/>
    <w:rsid w:val="00BF02E4"/>
    <w:rsid w:val="00C02C17"/>
    <w:rsid w:val="00C51313"/>
    <w:rsid w:val="00CB59A2"/>
    <w:rsid w:val="00D36514"/>
    <w:rsid w:val="00D44E8B"/>
    <w:rsid w:val="00DD59AC"/>
    <w:rsid w:val="00DE339F"/>
    <w:rsid w:val="00E170FA"/>
    <w:rsid w:val="00E640C7"/>
    <w:rsid w:val="00E85B1A"/>
    <w:rsid w:val="00EE71F5"/>
    <w:rsid w:val="00F83E26"/>
    <w:rsid w:val="00FB14E0"/>
    <w:rsid w:val="00FC0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7E2E86-1958-44FC-9AEB-00C08C5E7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7E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lnk">
    <w:name w:val="ref-lnk"/>
    <w:basedOn w:val="DefaultParagraphFont"/>
    <w:rsid w:val="00E640C7"/>
  </w:style>
  <w:style w:type="character" w:styleId="Hyperlink">
    <w:name w:val="Hyperlink"/>
    <w:basedOn w:val="DefaultParagraphFont"/>
    <w:uiPriority w:val="99"/>
    <w:semiHidden/>
    <w:unhideWhenUsed/>
    <w:rsid w:val="00E640C7"/>
    <w:rPr>
      <w:color w:val="0000FF"/>
      <w:u w:val="single"/>
    </w:rPr>
  </w:style>
  <w:style w:type="character" w:customStyle="1" w:styleId="ref-overlay">
    <w:name w:val="ref-overlay"/>
    <w:basedOn w:val="DefaultParagraphFont"/>
    <w:rsid w:val="00E640C7"/>
  </w:style>
  <w:style w:type="character" w:customStyle="1" w:styleId="hlfld-contribauthor">
    <w:name w:val="hlfld-contribauthor"/>
    <w:basedOn w:val="DefaultParagraphFont"/>
    <w:rsid w:val="00E640C7"/>
  </w:style>
  <w:style w:type="character" w:customStyle="1" w:styleId="nlmgiven-names">
    <w:name w:val="nlm_given-names"/>
    <w:basedOn w:val="DefaultParagraphFont"/>
    <w:rsid w:val="00E640C7"/>
  </w:style>
  <w:style w:type="character" w:customStyle="1" w:styleId="nlmyear">
    <w:name w:val="nlm_year"/>
    <w:basedOn w:val="DefaultParagraphFont"/>
    <w:rsid w:val="00E640C7"/>
  </w:style>
  <w:style w:type="character" w:customStyle="1" w:styleId="nlmarticle-title">
    <w:name w:val="nlm_article-title"/>
    <w:basedOn w:val="DefaultParagraphFont"/>
    <w:rsid w:val="00E640C7"/>
  </w:style>
  <w:style w:type="character" w:customStyle="1" w:styleId="nlmfpage">
    <w:name w:val="nlm_fpage"/>
    <w:basedOn w:val="DefaultParagraphFont"/>
    <w:rsid w:val="00E640C7"/>
  </w:style>
  <w:style w:type="character" w:customStyle="1" w:styleId="nlmlpage">
    <w:name w:val="nlm_lpage"/>
    <w:basedOn w:val="DefaultParagraphFont"/>
    <w:rsid w:val="00E640C7"/>
  </w:style>
  <w:style w:type="character" w:customStyle="1" w:styleId="ref-links">
    <w:name w:val="ref-links"/>
    <w:basedOn w:val="DefaultParagraphFont"/>
    <w:rsid w:val="00E640C7"/>
  </w:style>
  <w:style w:type="character" w:customStyle="1" w:styleId="xlinks-container">
    <w:name w:val="xlinks-container"/>
    <w:basedOn w:val="DefaultParagraphFont"/>
    <w:rsid w:val="00E640C7"/>
  </w:style>
  <w:style w:type="character" w:customStyle="1" w:styleId="googlescholar-container">
    <w:name w:val="googlescholar-container"/>
    <w:basedOn w:val="DefaultParagraphFont"/>
    <w:rsid w:val="00E640C7"/>
  </w:style>
  <w:style w:type="character" w:customStyle="1" w:styleId="nlmpub-id">
    <w:name w:val="nlm_pub-id"/>
    <w:basedOn w:val="DefaultParagraphFont"/>
    <w:rsid w:val="00E640C7"/>
  </w:style>
  <w:style w:type="character" w:customStyle="1" w:styleId="nlmchapter-title">
    <w:name w:val="nlm_chapter-title"/>
    <w:basedOn w:val="DefaultParagraphFont"/>
    <w:rsid w:val="00E640C7"/>
  </w:style>
  <w:style w:type="character" w:customStyle="1" w:styleId="nlmpublisher-loc">
    <w:name w:val="nlm_publisher-loc"/>
    <w:basedOn w:val="DefaultParagraphFont"/>
    <w:rsid w:val="00E640C7"/>
  </w:style>
  <w:style w:type="character" w:customStyle="1" w:styleId="nlmpublisher-name">
    <w:name w:val="nlm_publisher-name"/>
    <w:basedOn w:val="DefaultParagraphFont"/>
    <w:rsid w:val="00E640C7"/>
  </w:style>
  <w:style w:type="paragraph" w:styleId="Header">
    <w:name w:val="header"/>
    <w:basedOn w:val="Normal"/>
    <w:link w:val="HeaderChar"/>
    <w:uiPriority w:val="99"/>
    <w:unhideWhenUsed/>
    <w:rsid w:val="00472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92D"/>
  </w:style>
  <w:style w:type="paragraph" w:styleId="Footer">
    <w:name w:val="footer"/>
    <w:basedOn w:val="Normal"/>
    <w:link w:val="FooterChar"/>
    <w:uiPriority w:val="99"/>
    <w:unhideWhenUsed/>
    <w:rsid w:val="00472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9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7165">
      <w:bodyDiv w:val="1"/>
      <w:marLeft w:val="0"/>
      <w:marRight w:val="0"/>
      <w:marTop w:val="0"/>
      <w:marBottom w:val="0"/>
      <w:divBdr>
        <w:top w:val="none" w:sz="0" w:space="0" w:color="auto"/>
        <w:left w:val="none" w:sz="0" w:space="0" w:color="auto"/>
        <w:bottom w:val="none" w:sz="0" w:space="0" w:color="auto"/>
        <w:right w:val="none" w:sz="0" w:space="0" w:color="auto"/>
      </w:divBdr>
    </w:div>
    <w:div w:id="491020158">
      <w:bodyDiv w:val="1"/>
      <w:marLeft w:val="0"/>
      <w:marRight w:val="0"/>
      <w:marTop w:val="0"/>
      <w:marBottom w:val="0"/>
      <w:divBdr>
        <w:top w:val="none" w:sz="0" w:space="0" w:color="auto"/>
        <w:left w:val="none" w:sz="0" w:space="0" w:color="auto"/>
        <w:bottom w:val="none" w:sz="0" w:space="0" w:color="auto"/>
        <w:right w:val="none" w:sz="0" w:space="0" w:color="auto"/>
      </w:divBdr>
    </w:div>
    <w:div w:id="149071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andfonline.com/doi/full/10.1080/23311975.2018.142934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1083</TotalTime>
  <Pages>10</Pages>
  <Words>1889</Words>
  <Characters>10771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2018-12-01T11:29:00Z</dcterms:created>
  <dcterms:modified xsi:type="dcterms:W3CDTF">2018-12-02T05:56:00Z</dcterms:modified>
</cp:coreProperties>
</file>